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45221" w14:textId="7D34891F" w:rsidR="00D50A6D" w:rsidRPr="0076125D" w:rsidRDefault="00841BA4" w:rsidP="00841BA4">
      <w:pPr>
        <w:spacing w:after="0"/>
        <w:rPr>
          <w:color w:val="000000" w:themeColor="text1"/>
          <w:sz w:val="24"/>
          <w:szCs w:val="24"/>
          <w:lang w:val="en-US"/>
        </w:rPr>
      </w:pPr>
      <w:r w:rsidRPr="0076125D">
        <w:rPr>
          <w:noProof/>
          <w:color w:val="000000" w:themeColor="text1"/>
          <w:kern w:val="0"/>
          <w:sz w:val="24"/>
          <w:szCs w:val="24"/>
        </w:rPr>
        <w:drawing>
          <wp:anchor distT="36576" distB="36576" distL="36576" distR="36576" simplePos="0" relativeHeight="251668480" behindDoc="0" locked="0" layoutInCell="1" allowOverlap="1" wp14:anchorId="0153F63C" wp14:editId="0D1A1186">
            <wp:simplePos x="0" y="0"/>
            <wp:positionH relativeFrom="column">
              <wp:posOffset>3499274</wp:posOffset>
            </wp:positionH>
            <wp:positionV relativeFrom="paragraph">
              <wp:posOffset>-305082</wp:posOffset>
            </wp:positionV>
            <wp:extent cx="2914015" cy="891540"/>
            <wp:effectExtent l="0" t="0" r="63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14015" cy="891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6125D">
        <w:rPr>
          <w:noProof/>
          <w:color w:val="000000" w:themeColor="text1"/>
          <w:sz w:val="24"/>
          <w:szCs w:val="24"/>
        </w:rPr>
        <mc:AlternateContent>
          <mc:Choice Requires="wps">
            <w:drawing>
              <wp:anchor distT="0" distB="0" distL="114300" distR="114300" simplePos="0" relativeHeight="251672576" behindDoc="0" locked="0" layoutInCell="1" allowOverlap="1" wp14:anchorId="3C1EFE39" wp14:editId="0C0BAD0F">
                <wp:simplePos x="0" y="0"/>
                <wp:positionH relativeFrom="column">
                  <wp:posOffset>6829425</wp:posOffset>
                </wp:positionH>
                <wp:positionV relativeFrom="paragraph">
                  <wp:posOffset>2111375</wp:posOffset>
                </wp:positionV>
                <wp:extent cx="1866900" cy="635"/>
                <wp:effectExtent l="0" t="0" r="0" b="0"/>
                <wp:wrapNone/>
                <wp:docPr id="2" name="Text Box 2"/>
                <wp:cNvGraphicFramePr/>
                <a:graphic xmlns:a="http://schemas.openxmlformats.org/drawingml/2006/main">
                  <a:graphicData uri="http://schemas.microsoft.com/office/word/2010/wordprocessingShape">
                    <wps:wsp>
                      <wps:cNvSpPr txBox="1"/>
                      <wps:spPr>
                        <a:xfrm>
                          <a:off x="0" y="0"/>
                          <a:ext cx="1866900" cy="635"/>
                        </a:xfrm>
                        <a:prstGeom prst="rect">
                          <a:avLst/>
                        </a:prstGeom>
                        <a:solidFill>
                          <a:prstClr val="white"/>
                        </a:solidFill>
                        <a:ln>
                          <a:noFill/>
                        </a:ln>
                      </wps:spPr>
                      <wps:txbx>
                        <w:txbxContent>
                          <w:p w14:paraId="72A39FA1" w14:textId="77777777" w:rsidR="00841BA4" w:rsidRPr="0041521C" w:rsidRDefault="00841BA4" w:rsidP="00841BA4">
                            <w:pPr>
                              <w:pStyle w:val="Caption"/>
                              <w:rPr>
                                <w:rFonts w:ascii="Times New Roman" w:hAnsi="Times New Roman" w:cs="Times New Roman"/>
                                <w:noProof/>
                                <w:sz w:val="24"/>
                                <w:szCs w:val="24"/>
                              </w:rPr>
                            </w:pPr>
                            <w:r>
                              <w:t xml:space="preserve">Figure </w:t>
                            </w:r>
                            <w:r w:rsidR="000379F2">
                              <w:fldChar w:fldCharType="begin"/>
                            </w:r>
                            <w:r w:rsidR="000379F2">
                              <w:instrText xml:space="preserve"> SEQ Figure \* ARABIC </w:instrText>
                            </w:r>
                            <w:r w:rsidR="000379F2">
                              <w:fldChar w:fldCharType="separate"/>
                            </w:r>
                            <w:r>
                              <w:rPr>
                                <w:noProof/>
                              </w:rPr>
                              <w:t>1</w:t>
                            </w:r>
                            <w:r w:rsidR="000379F2">
                              <w:rPr>
                                <w:noProof/>
                              </w:rPr>
                              <w:fldChar w:fldCharType="end"/>
                            </w:r>
                            <w:r>
                              <w:t xml:space="preserve"> </w:t>
                            </w:r>
                            <w:r w:rsidRPr="00BD3A3A">
                              <w:t>Photograph showing an Alexa Echo Dot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C1EFE39" id="_x0000_t202" coordsize="21600,21600" o:spt="202" path="m,l,21600r21600,l21600,xe">
                <v:stroke joinstyle="miter"/>
                <v:path gradientshapeok="t" o:connecttype="rect"/>
              </v:shapetype>
              <v:shape id="Text Box 2" o:spid="_x0000_s1026" type="#_x0000_t202" style="position:absolute;margin-left:537.75pt;margin-top:166.25pt;width:147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" stroked="f">
                <v:textbox style="mso-fit-shape-to-text:t" inset="0,0,0,0">
                  <w:txbxContent>
                    <w:p w14:paraId="72A39FA1" w14:textId="77777777" w:rsidR="00841BA4" w:rsidRPr="0041521C" w:rsidRDefault="00841BA4" w:rsidP="00841BA4">
                      <w:pPr>
                        <w:pStyle w:val="Caption"/>
                        <w:rPr>
                          <w:rFonts w:ascii="Times New Roman" w:hAnsi="Times New Roman" w:cs="Times New Roman"/>
                          <w:noProof/>
                          <w:sz w:val="24"/>
                          <w:szCs w:val="24"/>
                        </w:rPr>
                      </w:pPr>
                      <w:r>
                        <w:t xml:space="preserve">Figure </w:t>
                      </w:r>
                      <w:r w:rsidR="000379F2">
                        <w:fldChar w:fldCharType="begin"/>
                      </w:r>
                      <w:r w:rsidR="000379F2">
                        <w:instrText xml:space="preserve"> SEQ Figure \* ARABIC </w:instrText>
                      </w:r>
                      <w:r w:rsidR="000379F2">
                        <w:fldChar w:fldCharType="separate"/>
                      </w:r>
                      <w:r>
                        <w:rPr>
                          <w:noProof/>
                        </w:rPr>
                        <w:t>1</w:t>
                      </w:r>
                      <w:r w:rsidR="000379F2">
                        <w:rPr>
                          <w:noProof/>
                        </w:rPr>
                        <w:fldChar w:fldCharType="end"/>
                      </w:r>
                      <w:r>
                        <w:t xml:space="preserve"> </w:t>
                      </w:r>
                      <w:r w:rsidRPr="00BD3A3A">
                        <w:t>Photograph showing an Alexa Echo Dot</w:t>
                      </w:r>
                    </w:p>
                  </w:txbxContent>
                </v:textbox>
              </v:shape>
            </w:pict>
          </mc:Fallback>
        </mc:AlternateContent>
      </w:r>
      <w:r w:rsidRPr="0076125D">
        <w:rPr>
          <w:noProof/>
          <w:color w:val="000000" w:themeColor="text1"/>
          <w:kern w:val="0"/>
          <w:sz w:val="24"/>
          <w:szCs w:val="24"/>
        </w:rPr>
        <w:drawing>
          <wp:anchor distT="0" distB="0" distL="114300" distR="114300" simplePos="0" relativeHeight="251671552" behindDoc="0" locked="0" layoutInCell="1" allowOverlap="1" wp14:anchorId="36FADA3D" wp14:editId="50931C11">
            <wp:simplePos x="0" y="0"/>
            <wp:positionH relativeFrom="column">
              <wp:posOffset>6829425</wp:posOffset>
            </wp:positionH>
            <wp:positionV relativeFrom="paragraph">
              <wp:posOffset>187325</wp:posOffset>
            </wp:positionV>
            <wp:extent cx="1866900" cy="1866900"/>
            <wp:effectExtent l="0" t="0" r="0" b="0"/>
            <wp:wrapNone/>
            <wp:docPr id="6" name="Picture 6" descr="images?q=tbn%3AANd9GcTakX33MagUmfrQFP-H0ZmLQpznWHIvBgnryPUTAa9FCSZR_R_xx8DvtYb5Ocl4c9brHzSXjmaL&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q=tbn%3AANd9GcTakX33MagUmfrQFP-H0ZmLQpznWHIvBgnryPUTAa9FCSZR_R_xx8DvtYb5Ocl4c9brHzSXjmaL&amp;usqp=CA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F9021" w14:textId="0972C797" w:rsidR="00841BA4" w:rsidRPr="0076125D" w:rsidRDefault="00A8417A" w:rsidP="00841BA4">
      <w:pPr>
        <w:spacing w:after="0"/>
        <w:rPr>
          <w:color w:val="000000" w:themeColor="text1"/>
          <w:kern w:val="0"/>
          <w:sz w:val="24"/>
          <w:szCs w:val="24"/>
        </w:rPr>
      </w:pPr>
      <w:r w:rsidRPr="0076125D">
        <w:rPr>
          <w:color w:val="000000" w:themeColor="text1"/>
          <w:sz w:val="24"/>
          <w:szCs w:val="24"/>
          <w:lang w:val="en-US"/>
        </w:rPr>
        <w:t>October</w:t>
      </w:r>
      <w:r w:rsidR="00841BA4" w:rsidRPr="0076125D">
        <w:rPr>
          <w:color w:val="000000" w:themeColor="text1"/>
          <w:sz w:val="24"/>
          <w:szCs w:val="24"/>
          <w:lang w:val="en-US"/>
        </w:rPr>
        <w:t xml:space="preserve"> 202</w:t>
      </w:r>
      <w:r w:rsidR="00DD51DA" w:rsidRPr="0076125D">
        <w:rPr>
          <w:color w:val="000000" w:themeColor="text1"/>
          <w:sz w:val="24"/>
          <w:szCs w:val="24"/>
          <w:lang w:val="en-US"/>
        </w:rPr>
        <w:t>3</w:t>
      </w:r>
    </w:p>
    <w:p w14:paraId="11694185" w14:textId="77777777" w:rsidR="00180ED0" w:rsidRPr="0076125D" w:rsidRDefault="00180ED0" w:rsidP="00753793">
      <w:pPr>
        <w:pStyle w:val="Title"/>
        <w:rPr>
          <w:b w:val="0"/>
          <w:bCs w:val="0"/>
          <w:color w:val="000000" w:themeColor="text1"/>
          <w:sz w:val="24"/>
          <w:szCs w:val="24"/>
          <w:lang w:val="en-US"/>
        </w:rPr>
      </w:pPr>
    </w:p>
    <w:p w14:paraId="0E0344CA" w14:textId="77777777" w:rsidR="00180ED0" w:rsidRPr="0076125D" w:rsidRDefault="00180ED0" w:rsidP="00753793">
      <w:pPr>
        <w:pStyle w:val="Title"/>
        <w:rPr>
          <w:b w:val="0"/>
          <w:bCs w:val="0"/>
          <w:color w:val="000000" w:themeColor="text1"/>
          <w:sz w:val="24"/>
          <w:szCs w:val="24"/>
          <w:lang w:val="en-US"/>
        </w:rPr>
      </w:pPr>
    </w:p>
    <w:p w14:paraId="2E72B913" w14:textId="77777777" w:rsidR="001E5BF2" w:rsidRPr="0076125D" w:rsidRDefault="001E5BF2" w:rsidP="00753793">
      <w:pPr>
        <w:pStyle w:val="Title"/>
        <w:rPr>
          <w:b w:val="0"/>
          <w:bCs w:val="0"/>
          <w:color w:val="FF0000"/>
          <w:sz w:val="24"/>
          <w:szCs w:val="24"/>
          <w:lang w:val="en-US"/>
        </w:rPr>
      </w:pPr>
    </w:p>
    <w:p w14:paraId="0232D085" w14:textId="77777777" w:rsidR="00427C52" w:rsidRPr="00527F19" w:rsidRDefault="00427C52" w:rsidP="004633DB">
      <w:pPr>
        <w:pStyle w:val="Title"/>
        <w:jc w:val="center"/>
        <w:rPr>
          <w:color w:val="FF0000"/>
          <w:sz w:val="40"/>
          <w:szCs w:val="40"/>
          <w:lang w:val="en-US"/>
        </w:rPr>
      </w:pPr>
      <w:r w:rsidRPr="00527F19">
        <w:rPr>
          <w:color w:val="FF0000"/>
          <w:sz w:val="40"/>
          <w:szCs w:val="40"/>
          <w:lang w:val="en-US"/>
        </w:rPr>
        <w:t>Reaching out</w:t>
      </w:r>
    </w:p>
    <w:p w14:paraId="72761DC9" w14:textId="77777777" w:rsidR="00841BA4" w:rsidRPr="0076125D" w:rsidRDefault="00841BA4" w:rsidP="00753793">
      <w:pPr>
        <w:pStyle w:val="Title"/>
        <w:rPr>
          <w:b w:val="0"/>
          <w:bCs w:val="0"/>
          <w:color w:val="FF0000"/>
          <w:sz w:val="24"/>
          <w:szCs w:val="24"/>
          <w:lang w:val="en-US"/>
        </w:rPr>
      </w:pPr>
    </w:p>
    <w:p w14:paraId="38618CF3" w14:textId="77777777" w:rsidR="00A76B85" w:rsidRPr="0076125D" w:rsidRDefault="00180ED0" w:rsidP="00A76B85">
      <w:pPr>
        <w:spacing w:line="240" w:lineRule="auto"/>
        <w:rPr>
          <w:b/>
          <w:bCs/>
          <w:color w:val="FF0000"/>
          <w:sz w:val="32"/>
          <w:szCs w:val="32"/>
          <w:lang w:val="en-US"/>
        </w:rPr>
      </w:pPr>
      <w:r w:rsidRPr="0076125D">
        <w:rPr>
          <w:b/>
          <w:bCs/>
          <w:color w:val="FF0000"/>
          <w:sz w:val="32"/>
          <w:szCs w:val="32"/>
          <w:lang w:val="en-US"/>
        </w:rPr>
        <w:t>N</w:t>
      </w:r>
      <w:r w:rsidR="00A80327" w:rsidRPr="0076125D">
        <w:rPr>
          <w:b/>
          <w:bCs/>
          <w:color w:val="FF0000"/>
          <w:sz w:val="32"/>
          <w:szCs w:val="32"/>
          <w:lang w:val="en-US"/>
        </w:rPr>
        <w:t>CW Outreach Termly Bulletin — Supporting V.I. E</w:t>
      </w:r>
      <w:r w:rsidR="00A76B85" w:rsidRPr="0076125D">
        <w:rPr>
          <w:b/>
          <w:bCs/>
          <w:color w:val="FF0000"/>
          <w:sz w:val="32"/>
          <w:szCs w:val="32"/>
          <w:lang w:val="en-US"/>
        </w:rPr>
        <w:t xml:space="preserve">ducation </w:t>
      </w:r>
      <w:r w:rsidR="00DD3190" w:rsidRPr="0076125D">
        <w:rPr>
          <w:b/>
          <w:bCs/>
          <w:color w:val="FF0000"/>
          <w:sz w:val="32"/>
          <w:szCs w:val="32"/>
          <w:lang w:val="en-US"/>
        </w:rPr>
        <w:t xml:space="preserve">  </w:t>
      </w:r>
    </w:p>
    <w:p w14:paraId="11692A76" w14:textId="77777777" w:rsidR="00A76B85" w:rsidRPr="0076125D" w:rsidRDefault="00A76B85" w:rsidP="00A76B85">
      <w:pPr>
        <w:pStyle w:val="Heading2"/>
        <w:rPr>
          <w:color w:val="000000" w:themeColor="text1"/>
          <w:sz w:val="24"/>
          <w:szCs w:val="24"/>
          <w:lang w:val="en-US"/>
        </w:rPr>
      </w:pPr>
      <w:r w:rsidRPr="0076125D">
        <w:rPr>
          <w:color w:val="000000" w:themeColor="text1"/>
          <w:sz w:val="24"/>
          <w:szCs w:val="24"/>
          <w:lang w:val="en-US"/>
        </w:rPr>
        <w:t>In this issue:</w:t>
      </w:r>
    </w:p>
    <w:p w14:paraId="31F0EBF9" w14:textId="1BED1EA1" w:rsidR="00DD51DA" w:rsidRPr="0076125D" w:rsidRDefault="00DD51DA" w:rsidP="00A76B85">
      <w:pPr>
        <w:pStyle w:val="ListBullet"/>
        <w:numPr>
          <w:ilvl w:val="0"/>
          <w:numId w:val="2"/>
        </w:numPr>
        <w:rPr>
          <w:color w:val="000000" w:themeColor="text1"/>
          <w:sz w:val="24"/>
          <w:szCs w:val="24"/>
          <w:lang w:val="en-US"/>
        </w:rPr>
      </w:pPr>
      <w:r w:rsidRPr="0076125D">
        <w:rPr>
          <w:color w:val="000000" w:themeColor="text1"/>
          <w:sz w:val="24"/>
          <w:szCs w:val="24"/>
          <w:lang w:val="en-US"/>
        </w:rPr>
        <w:t xml:space="preserve">Priorities for assisting student Mobility (link to CFVI area </w:t>
      </w:r>
      <w:r w:rsidR="00373887" w:rsidRPr="0076125D">
        <w:rPr>
          <w:color w:val="000000" w:themeColor="text1"/>
          <w:sz w:val="24"/>
          <w:szCs w:val="24"/>
          <w:lang w:val="en-US"/>
        </w:rPr>
        <w:t>5</w:t>
      </w:r>
      <w:r w:rsidRPr="0076125D">
        <w:rPr>
          <w:color w:val="000000" w:themeColor="text1"/>
          <w:sz w:val="24"/>
          <w:szCs w:val="24"/>
          <w:lang w:val="en-US"/>
        </w:rPr>
        <w:t xml:space="preserve">) </w:t>
      </w:r>
    </w:p>
    <w:p w14:paraId="1887B21D" w14:textId="0299846E" w:rsidR="00A76B85" w:rsidRPr="0076125D" w:rsidRDefault="00A76B85" w:rsidP="00A76B85">
      <w:pPr>
        <w:pStyle w:val="ListBullet"/>
        <w:numPr>
          <w:ilvl w:val="0"/>
          <w:numId w:val="2"/>
        </w:numPr>
        <w:rPr>
          <w:color w:val="000000" w:themeColor="text1"/>
          <w:sz w:val="24"/>
          <w:szCs w:val="24"/>
          <w:lang w:val="en-US"/>
        </w:rPr>
      </w:pPr>
      <w:r w:rsidRPr="0076125D">
        <w:rPr>
          <w:color w:val="000000" w:themeColor="text1"/>
          <w:sz w:val="24"/>
          <w:szCs w:val="24"/>
          <w:lang w:val="en-US"/>
        </w:rPr>
        <w:t xml:space="preserve">Upcoming </w:t>
      </w:r>
      <w:r w:rsidR="006A3971" w:rsidRPr="0076125D">
        <w:rPr>
          <w:color w:val="000000" w:themeColor="text1"/>
          <w:sz w:val="24"/>
          <w:szCs w:val="24"/>
          <w:lang w:val="en-US"/>
        </w:rPr>
        <w:t>C</w:t>
      </w:r>
      <w:r w:rsidRPr="0076125D">
        <w:rPr>
          <w:color w:val="000000" w:themeColor="text1"/>
          <w:sz w:val="24"/>
          <w:szCs w:val="24"/>
          <w:lang w:val="en-US"/>
        </w:rPr>
        <w:t>ourses</w:t>
      </w:r>
    </w:p>
    <w:p w14:paraId="28C8C9F2" w14:textId="77777777" w:rsidR="00A76B85" w:rsidRPr="0076125D" w:rsidRDefault="00A76B85" w:rsidP="00A76B85">
      <w:pPr>
        <w:pStyle w:val="ListBullet"/>
        <w:numPr>
          <w:ilvl w:val="0"/>
          <w:numId w:val="2"/>
        </w:numPr>
        <w:rPr>
          <w:color w:val="000000" w:themeColor="text1"/>
          <w:sz w:val="24"/>
          <w:szCs w:val="24"/>
          <w:lang w:val="en-US"/>
        </w:rPr>
      </w:pPr>
      <w:r w:rsidRPr="0076125D">
        <w:rPr>
          <w:color w:val="000000" w:themeColor="text1"/>
          <w:sz w:val="24"/>
          <w:szCs w:val="24"/>
          <w:lang w:val="en-US"/>
        </w:rPr>
        <w:t xml:space="preserve">Outreach Team </w:t>
      </w:r>
      <w:r w:rsidR="006A3971" w:rsidRPr="0076125D">
        <w:rPr>
          <w:color w:val="000000" w:themeColor="text1"/>
          <w:sz w:val="24"/>
          <w:szCs w:val="24"/>
          <w:lang w:val="en-US"/>
        </w:rPr>
        <w:t>P</w:t>
      </w:r>
      <w:r w:rsidRPr="0076125D">
        <w:rPr>
          <w:color w:val="000000" w:themeColor="text1"/>
          <w:sz w:val="24"/>
          <w:szCs w:val="24"/>
          <w:lang w:val="en-US"/>
        </w:rPr>
        <w:t>rofile</w:t>
      </w:r>
    </w:p>
    <w:p w14:paraId="39F8005D" w14:textId="77777777" w:rsidR="004633DB" w:rsidRPr="0076125D" w:rsidRDefault="004633DB" w:rsidP="004633DB">
      <w:pPr>
        <w:pStyle w:val="Heading2"/>
        <w:jc w:val="center"/>
        <w:rPr>
          <w:color w:val="FF0000"/>
          <w:sz w:val="24"/>
          <w:szCs w:val="24"/>
          <w:lang w:val="en-US"/>
        </w:rPr>
      </w:pPr>
    </w:p>
    <w:p w14:paraId="7A32B324" w14:textId="091F17AF" w:rsidR="00A14459" w:rsidRPr="0076125D" w:rsidRDefault="00DD51DA" w:rsidP="004633DB">
      <w:pPr>
        <w:pStyle w:val="Heading2"/>
        <w:jc w:val="center"/>
        <w:rPr>
          <w:b/>
          <w:bCs/>
          <w:color w:val="FF0000"/>
          <w:sz w:val="32"/>
          <w:szCs w:val="32"/>
          <w:lang w:val="en-US"/>
        </w:rPr>
      </w:pPr>
      <w:r w:rsidRPr="0076125D">
        <w:rPr>
          <w:b/>
          <w:bCs/>
          <w:color w:val="FF0000"/>
          <w:sz w:val="32"/>
          <w:szCs w:val="32"/>
          <w:lang w:val="en-US"/>
        </w:rPr>
        <w:t>Assisting Student Mobility</w:t>
      </w:r>
    </w:p>
    <w:p w14:paraId="5AD3FACD" w14:textId="77777777" w:rsidR="00CD0AA3" w:rsidRDefault="00CD0AA3" w:rsidP="008515F5">
      <w:pPr>
        <w:rPr>
          <w:sz w:val="24"/>
          <w:szCs w:val="24"/>
        </w:rPr>
      </w:pPr>
    </w:p>
    <w:p w14:paraId="14AA78D3" w14:textId="56CEE92B" w:rsidR="008515F5" w:rsidRPr="0076125D" w:rsidRDefault="008515F5" w:rsidP="008515F5">
      <w:pPr>
        <w:rPr>
          <w:sz w:val="24"/>
          <w:szCs w:val="24"/>
        </w:rPr>
      </w:pPr>
      <w:r w:rsidRPr="0076125D">
        <w:rPr>
          <w:sz w:val="24"/>
          <w:szCs w:val="24"/>
        </w:rPr>
        <w:t xml:space="preserve">Although </w:t>
      </w:r>
      <w:r w:rsidR="00342DCF" w:rsidRPr="0076125D">
        <w:rPr>
          <w:sz w:val="24"/>
          <w:szCs w:val="24"/>
        </w:rPr>
        <w:t xml:space="preserve">Habilitation </w:t>
      </w:r>
      <w:r w:rsidRPr="0076125D">
        <w:rPr>
          <w:sz w:val="24"/>
          <w:szCs w:val="24"/>
        </w:rPr>
        <w:t xml:space="preserve">professionals will be in charge of supervising formal training, in schools there are core skills that we can support </w:t>
      </w:r>
      <w:r w:rsidR="00342DCF" w:rsidRPr="0076125D">
        <w:rPr>
          <w:sz w:val="24"/>
          <w:szCs w:val="24"/>
        </w:rPr>
        <w:t>whi</w:t>
      </w:r>
      <w:r w:rsidRPr="0076125D">
        <w:rPr>
          <w:sz w:val="24"/>
          <w:szCs w:val="24"/>
        </w:rPr>
        <w:t>ch are important for the new term:</w:t>
      </w:r>
    </w:p>
    <w:p w14:paraId="6AE9E242" w14:textId="59FA5BB8" w:rsidR="008515F5" w:rsidRPr="00350875" w:rsidRDefault="00342DCF" w:rsidP="00F67305">
      <w:pPr>
        <w:rPr>
          <w:sz w:val="24"/>
          <w:szCs w:val="24"/>
          <w:u w:val="single"/>
        </w:rPr>
      </w:pPr>
      <w:r w:rsidRPr="00350875">
        <w:rPr>
          <w:sz w:val="24"/>
          <w:szCs w:val="24"/>
          <w:u w:val="single"/>
        </w:rPr>
        <w:t xml:space="preserve">Adult </w:t>
      </w:r>
      <w:r w:rsidR="008515F5" w:rsidRPr="00350875">
        <w:rPr>
          <w:sz w:val="24"/>
          <w:szCs w:val="24"/>
          <w:u w:val="single"/>
        </w:rPr>
        <w:t>Guiding</w:t>
      </w:r>
      <w:r w:rsidRPr="00350875">
        <w:rPr>
          <w:sz w:val="24"/>
          <w:szCs w:val="24"/>
          <w:u w:val="single"/>
        </w:rPr>
        <w:t xml:space="preserve"> of the </w:t>
      </w:r>
      <w:r w:rsidR="00D44E61" w:rsidRPr="00350875">
        <w:rPr>
          <w:sz w:val="24"/>
          <w:szCs w:val="24"/>
          <w:u w:val="single"/>
        </w:rPr>
        <w:t>S</w:t>
      </w:r>
      <w:r w:rsidR="006B4CF9" w:rsidRPr="00350875">
        <w:rPr>
          <w:sz w:val="24"/>
          <w:szCs w:val="24"/>
          <w:u w:val="single"/>
        </w:rPr>
        <w:t>tudent</w:t>
      </w:r>
    </w:p>
    <w:p w14:paraId="4E5473CA" w14:textId="5F8AE1FC" w:rsidR="00F67305" w:rsidRPr="003A2A0B" w:rsidRDefault="00F67305" w:rsidP="003A2A0B">
      <w:pPr>
        <w:pStyle w:val="ListParagraph"/>
        <w:numPr>
          <w:ilvl w:val="0"/>
          <w:numId w:val="29"/>
        </w:numPr>
        <w:rPr>
          <w:rFonts w:ascii="Arial" w:hAnsi="Arial" w:cs="Arial"/>
          <w:sz w:val="24"/>
          <w:szCs w:val="24"/>
        </w:rPr>
      </w:pPr>
      <w:r w:rsidRPr="003A2A0B">
        <w:rPr>
          <w:rFonts w:ascii="Arial" w:hAnsi="Arial" w:cs="Arial"/>
          <w:sz w:val="24"/>
          <w:szCs w:val="24"/>
        </w:rPr>
        <w:t xml:space="preserve">Encourages more independence and movement for the </w:t>
      </w:r>
      <w:r w:rsidR="006B4CF9" w:rsidRPr="003A2A0B">
        <w:rPr>
          <w:rFonts w:ascii="Arial" w:hAnsi="Arial" w:cs="Arial"/>
          <w:sz w:val="24"/>
          <w:szCs w:val="24"/>
        </w:rPr>
        <w:t>student</w:t>
      </w:r>
    </w:p>
    <w:p w14:paraId="05E8AC9E" w14:textId="6AE5FA48" w:rsidR="00126C88" w:rsidRPr="003A2A0B" w:rsidRDefault="00126C88" w:rsidP="003A2A0B">
      <w:pPr>
        <w:pStyle w:val="ListParagraph"/>
        <w:numPr>
          <w:ilvl w:val="0"/>
          <w:numId w:val="29"/>
        </w:numPr>
        <w:rPr>
          <w:rFonts w:ascii="Arial" w:hAnsi="Arial" w:cs="Arial"/>
          <w:sz w:val="24"/>
          <w:szCs w:val="24"/>
        </w:rPr>
      </w:pPr>
      <w:r w:rsidRPr="003A2A0B">
        <w:rPr>
          <w:rFonts w:ascii="Arial" w:hAnsi="Arial" w:cs="Arial"/>
          <w:sz w:val="24"/>
          <w:szCs w:val="24"/>
        </w:rPr>
        <w:t xml:space="preserve">Through movement of the guide, the </w:t>
      </w:r>
      <w:r w:rsidR="006B4CF9" w:rsidRPr="003A2A0B">
        <w:rPr>
          <w:rFonts w:ascii="Arial" w:hAnsi="Arial" w:cs="Arial"/>
          <w:sz w:val="24"/>
          <w:szCs w:val="24"/>
        </w:rPr>
        <w:t>student</w:t>
      </w:r>
      <w:r w:rsidRPr="003A2A0B">
        <w:rPr>
          <w:rFonts w:ascii="Arial" w:hAnsi="Arial" w:cs="Arial"/>
          <w:sz w:val="24"/>
          <w:szCs w:val="24"/>
        </w:rPr>
        <w:t xml:space="preserve"> can obtain information</w:t>
      </w:r>
      <w:r w:rsidR="00342DCF" w:rsidRPr="003A2A0B">
        <w:rPr>
          <w:rFonts w:ascii="Arial" w:hAnsi="Arial" w:cs="Arial"/>
          <w:sz w:val="24"/>
          <w:szCs w:val="24"/>
        </w:rPr>
        <w:t xml:space="preserve"> </w:t>
      </w:r>
      <w:r w:rsidRPr="003A2A0B">
        <w:rPr>
          <w:rFonts w:ascii="Arial" w:hAnsi="Arial" w:cs="Arial"/>
          <w:sz w:val="24"/>
          <w:szCs w:val="24"/>
        </w:rPr>
        <w:t>about the environment</w:t>
      </w:r>
    </w:p>
    <w:p w14:paraId="57C3188A" w14:textId="138F7BF7" w:rsidR="00A8417A" w:rsidRPr="003A2A0B" w:rsidRDefault="00F67305" w:rsidP="003A2A0B">
      <w:pPr>
        <w:pStyle w:val="ListParagraph"/>
        <w:numPr>
          <w:ilvl w:val="0"/>
          <w:numId w:val="29"/>
        </w:numPr>
        <w:rPr>
          <w:rFonts w:ascii="Arial" w:hAnsi="Arial" w:cs="Arial"/>
          <w:sz w:val="24"/>
          <w:szCs w:val="24"/>
        </w:rPr>
      </w:pPr>
      <w:r w:rsidRPr="003A2A0B">
        <w:rPr>
          <w:rFonts w:ascii="Arial" w:hAnsi="Arial" w:cs="Arial"/>
          <w:sz w:val="24"/>
          <w:szCs w:val="24"/>
        </w:rPr>
        <w:t xml:space="preserve">The guide is always one step ahead of the </w:t>
      </w:r>
      <w:r w:rsidR="006B4CF9" w:rsidRPr="003A2A0B">
        <w:rPr>
          <w:rFonts w:ascii="Arial" w:hAnsi="Arial" w:cs="Arial"/>
          <w:sz w:val="24"/>
          <w:szCs w:val="24"/>
        </w:rPr>
        <w:t>student</w:t>
      </w:r>
      <w:r w:rsidRPr="003A2A0B">
        <w:rPr>
          <w:rFonts w:ascii="Arial" w:hAnsi="Arial" w:cs="Arial"/>
          <w:sz w:val="24"/>
          <w:szCs w:val="24"/>
        </w:rPr>
        <w:t xml:space="preserve"> so the guide reaches obstacles first</w:t>
      </w:r>
    </w:p>
    <w:p w14:paraId="11DD40A8" w14:textId="05EFB36D" w:rsidR="00F67305" w:rsidRPr="003A2A0B" w:rsidRDefault="00F67305" w:rsidP="003A2A0B">
      <w:pPr>
        <w:pStyle w:val="ListParagraph"/>
        <w:numPr>
          <w:ilvl w:val="0"/>
          <w:numId w:val="29"/>
        </w:numPr>
        <w:rPr>
          <w:rFonts w:ascii="Arial" w:hAnsi="Arial" w:cs="Arial"/>
          <w:sz w:val="24"/>
          <w:szCs w:val="24"/>
        </w:rPr>
      </w:pPr>
      <w:r w:rsidRPr="003A2A0B">
        <w:rPr>
          <w:rFonts w:ascii="Arial" w:hAnsi="Arial" w:cs="Arial"/>
          <w:sz w:val="24"/>
          <w:szCs w:val="24"/>
        </w:rPr>
        <w:t xml:space="preserve">The </w:t>
      </w:r>
      <w:r w:rsidR="006B4CF9" w:rsidRPr="003A2A0B">
        <w:rPr>
          <w:rFonts w:ascii="Arial" w:hAnsi="Arial" w:cs="Arial"/>
          <w:sz w:val="24"/>
          <w:szCs w:val="24"/>
        </w:rPr>
        <w:t>student</w:t>
      </w:r>
      <w:r w:rsidRPr="003A2A0B">
        <w:rPr>
          <w:rFonts w:ascii="Arial" w:hAnsi="Arial" w:cs="Arial"/>
          <w:sz w:val="24"/>
          <w:szCs w:val="24"/>
        </w:rPr>
        <w:t xml:space="preserve"> grips the guide’s arm just above elbow</w:t>
      </w:r>
    </w:p>
    <w:p w14:paraId="70061FC1" w14:textId="1510DE57" w:rsidR="00F67305" w:rsidRPr="0076125D" w:rsidRDefault="00126C88" w:rsidP="00F67305">
      <w:pPr>
        <w:numPr>
          <w:ilvl w:val="0"/>
          <w:numId w:val="14"/>
        </w:numPr>
        <w:rPr>
          <w:sz w:val="24"/>
          <w:szCs w:val="24"/>
        </w:rPr>
      </w:pPr>
      <w:r w:rsidRPr="0076125D">
        <w:rPr>
          <w:sz w:val="24"/>
          <w:szCs w:val="24"/>
        </w:rPr>
        <w:t>The</w:t>
      </w:r>
      <w:r w:rsidR="00342DCF" w:rsidRPr="0076125D">
        <w:rPr>
          <w:sz w:val="24"/>
          <w:szCs w:val="24"/>
        </w:rPr>
        <w:t xml:space="preserve"> </w:t>
      </w:r>
      <w:r w:rsidR="006B4CF9" w:rsidRPr="0076125D">
        <w:rPr>
          <w:sz w:val="24"/>
          <w:szCs w:val="24"/>
        </w:rPr>
        <w:t>student</w:t>
      </w:r>
      <w:r w:rsidRPr="0076125D">
        <w:rPr>
          <w:sz w:val="24"/>
          <w:szCs w:val="24"/>
        </w:rPr>
        <w:t xml:space="preserve"> must u</w:t>
      </w:r>
      <w:r w:rsidR="00F67305" w:rsidRPr="0076125D">
        <w:rPr>
          <w:sz w:val="24"/>
          <w:szCs w:val="24"/>
        </w:rPr>
        <w:t>se a ‘C’ grip with their fingers inside the crook of the guide’s elbow and thumb on the outside of their arm</w:t>
      </w:r>
    </w:p>
    <w:p w14:paraId="35FD2E31" w14:textId="66BB615E" w:rsidR="00F67305" w:rsidRPr="0076125D" w:rsidRDefault="00F67305" w:rsidP="00F67305">
      <w:pPr>
        <w:numPr>
          <w:ilvl w:val="0"/>
          <w:numId w:val="14"/>
        </w:numPr>
        <w:rPr>
          <w:sz w:val="24"/>
          <w:szCs w:val="24"/>
        </w:rPr>
      </w:pPr>
      <w:r w:rsidRPr="0076125D">
        <w:rPr>
          <w:sz w:val="24"/>
          <w:szCs w:val="24"/>
        </w:rPr>
        <w:t xml:space="preserve">This grip allows the </w:t>
      </w:r>
      <w:r w:rsidR="006B4CF9" w:rsidRPr="0076125D">
        <w:rPr>
          <w:sz w:val="24"/>
          <w:szCs w:val="24"/>
        </w:rPr>
        <w:t>student</w:t>
      </w:r>
      <w:r w:rsidR="00342DCF" w:rsidRPr="0076125D">
        <w:rPr>
          <w:sz w:val="24"/>
          <w:szCs w:val="24"/>
        </w:rPr>
        <w:t xml:space="preserve"> </w:t>
      </w:r>
      <w:r w:rsidRPr="0076125D">
        <w:rPr>
          <w:sz w:val="24"/>
          <w:szCs w:val="24"/>
        </w:rPr>
        <w:t>to feel your movements and stay in constant contact with you</w:t>
      </w:r>
    </w:p>
    <w:p w14:paraId="24DDAD6D" w14:textId="4ADF9E4F" w:rsidR="00342DCF" w:rsidRPr="0076125D" w:rsidRDefault="00342DCF" w:rsidP="00342DCF">
      <w:pPr>
        <w:numPr>
          <w:ilvl w:val="0"/>
          <w:numId w:val="14"/>
        </w:numPr>
        <w:rPr>
          <w:sz w:val="24"/>
          <w:szCs w:val="24"/>
        </w:rPr>
      </w:pPr>
      <w:r w:rsidRPr="0076125D">
        <w:rPr>
          <w:sz w:val="24"/>
          <w:szCs w:val="24"/>
        </w:rPr>
        <w:t xml:space="preserve">When guiding a </w:t>
      </w:r>
      <w:r w:rsidR="00A8417A" w:rsidRPr="0076125D">
        <w:rPr>
          <w:sz w:val="24"/>
          <w:szCs w:val="24"/>
        </w:rPr>
        <w:t>student,</w:t>
      </w:r>
      <w:r w:rsidRPr="0076125D">
        <w:rPr>
          <w:sz w:val="24"/>
          <w:szCs w:val="24"/>
        </w:rPr>
        <w:t xml:space="preserve"> you should guide to the back of a chair </w:t>
      </w:r>
    </w:p>
    <w:p w14:paraId="4898B17C" w14:textId="1F06E4D2" w:rsidR="00342DCF" w:rsidRPr="0076125D" w:rsidRDefault="00342DCF" w:rsidP="00342DCF">
      <w:pPr>
        <w:numPr>
          <w:ilvl w:val="0"/>
          <w:numId w:val="14"/>
        </w:numPr>
        <w:rPr>
          <w:sz w:val="24"/>
          <w:szCs w:val="24"/>
        </w:rPr>
      </w:pPr>
      <w:r w:rsidRPr="0076125D">
        <w:rPr>
          <w:sz w:val="24"/>
          <w:szCs w:val="24"/>
        </w:rPr>
        <w:t xml:space="preserve">If the back of the chair is against the </w:t>
      </w:r>
      <w:r w:rsidR="00A8417A" w:rsidRPr="0076125D">
        <w:rPr>
          <w:sz w:val="24"/>
          <w:szCs w:val="24"/>
        </w:rPr>
        <w:t>wall,</w:t>
      </w:r>
      <w:r w:rsidRPr="0076125D">
        <w:rPr>
          <w:sz w:val="24"/>
          <w:szCs w:val="24"/>
        </w:rPr>
        <w:t xml:space="preserve"> then you will need to tap the front of the chair </w:t>
      </w:r>
    </w:p>
    <w:p w14:paraId="7AB0E442" w14:textId="5CB22B4D" w:rsidR="00A93AF0" w:rsidRPr="00350875" w:rsidRDefault="006B4CF9" w:rsidP="00350875">
      <w:pPr>
        <w:rPr>
          <w:sz w:val="24"/>
          <w:szCs w:val="24"/>
        </w:rPr>
      </w:pPr>
      <w:r w:rsidRPr="00350875">
        <w:rPr>
          <w:sz w:val="24"/>
          <w:szCs w:val="24"/>
        </w:rPr>
        <w:lastRenderedPageBreak/>
        <w:t>Student</w:t>
      </w:r>
      <w:r w:rsidR="00342DCF" w:rsidRPr="00350875">
        <w:rPr>
          <w:sz w:val="24"/>
          <w:szCs w:val="24"/>
        </w:rPr>
        <w:t xml:space="preserve"> encouraged to use</w:t>
      </w:r>
      <w:r w:rsidR="00D44E61" w:rsidRPr="00350875">
        <w:rPr>
          <w:sz w:val="24"/>
          <w:szCs w:val="24"/>
        </w:rPr>
        <w:t xml:space="preserve"> </w:t>
      </w:r>
      <w:r w:rsidR="00F67305" w:rsidRPr="00350875">
        <w:rPr>
          <w:sz w:val="24"/>
          <w:szCs w:val="24"/>
        </w:rPr>
        <w:t>Trailing</w:t>
      </w:r>
    </w:p>
    <w:p w14:paraId="65B31B3D" w14:textId="6D142414" w:rsidR="003B2501" w:rsidRPr="0076125D" w:rsidRDefault="00A93AF0" w:rsidP="00A93AF0">
      <w:pPr>
        <w:pStyle w:val="ListParagraph"/>
        <w:numPr>
          <w:ilvl w:val="0"/>
          <w:numId w:val="24"/>
        </w:numPr>
        <w:rPr>
          <w:rFonts w:ascii="Arial" w:hAnsi="Arial" w:cs="Arial"/>
          <w:sz w:val="24"/>
          <w:szCs w:val="24"/>
        </w:rPr>
      </w:pPr>
      <w:r w:rsidRPr="0076125D">
        <w:rPr>
          <w:rFonts w:ascii="Arial" w:hAnsi="Arial" w:cs="Arial"/>
          <w:sz w:val="24"/>
          <w:szCs w:val="24"/>
        </w:rPr>
        <w:t>They n</w:t>
      </w:r>
      <w:r w:rsidR="003B2501" w:rsidRPr="0076125D">
        <w:rPr>
          <w:rFonts w:ascii="Arial" w:hAnsi="Arial" w:cs="Arial"/>
          <w:sz w:val="24"/>
          <w:szCs w:val="24"/>
        </w:rPr>
        <w:t>eed to stand parallel to</w:t>
      </w:r>
      <w:r w:rsidR="00A8417A" w:rsidRPr="0076125D">
        <w:rPr>
          <w:rFonts w:ascii="Arial" w:hAnsi="Arial" w:cs="Arial"/>
          <w:sz w:val="24"/>
          <w:szCs w:val="24"/>
        </w:rPr>
        <w:t xml:space="preserve"> the</w:t>
      </w:r>
      <w:r w:rsidR="003B2501" w:rsidRPr="0076125D">
        <w:rPr>
          <w:rFonts w:ascii="Arial" w:hAnsi="Arial" w:cs="Arial"/>
          <w:sz w:val="24"/>
          <w:szCs w:val="24"/>
        </w:rPr>
        <w:t xml:space="preserve"> guiding surface </w:t>
      </w:r>
    </w:p>
    <w:p w14:paraId="046722B8" w14:textId="2E6EFCE1" w:rsidR="00F67305" w:rsidRPr="0076125D" w:rsidRDefault="00F67305" w:rsidP="00F67305">
      <w:pPr>
        <w:numPr>
          <w:ilvl w:val="0"/>
          <w:numId w:val="14"/>
        </w:numPr>
        <w:rPr>
          <w:sz w:val="24"/>
          <w:szCs w:val="24"/>
        </w:rPr>
      </w:pPr>
      <w:r w:rsidRPr="0076125D">
        <w:rPr>
          <w:sz w:val="24"/>
          <w:szCs w:val="24"/>
        </w:rPr>
        <w:t xml:space="preserve">The back of the hand (knuckles) </w:t>
      </w:r>
      <w:r w:rsidR="00A8417A" w:rsidRPr="0076125D">
        <w:rPr>
          <w:sz w:val="24"/>
          <w:szCs w:val="24"/>
        </w:rPr>
        <w:t>is</w:t>
      </w:r>
      <w:r w:rsidRPr="0076125D">
        <w:rPr>
          <w:sz w:val="24"/>
          <w:szCs w:val="24"/>
        </w:rPr>
        <w:t xml:space="preserve"> put lightly against the object, commonly a wall </w:t>
      </w:r>
    </w:p>
    <w:p w14:paraId="03ABABA3" w14:textId="77777777" w:rsidR="00F67305" w:rsidRPr="0076125D" w:rsidRDefault="00F67305" w:rsidP="00F67305">
      <w:pPr>
        <w:numPr>
          <w:ilvl w:val="0"/>
          <w:numId w:val="14"/>
        </w:numPr>
        <w:rPr>
          <w:sz w:val="24"/>
          <w:szCs w:val="24"/>
        </w:rPr>
      </w:pPr>
      <w:r w:rsidRPr="0076125D">
        <w:rPr>
          <w:sz w:val="24"/>
          <w:szCs w:val="24"/>
        </w:rPr>
        <w:t xml:space="preserve"> Finger tips should be curled inwards (to protect fingers) </w:t>
      </w:r>
    </w:p>
    <w:p w14:paraId="6BE447EE" w14:textId="77777777" w:rsidR="00F67305" w:rsidRPr="0076125D" w:rsidRDefault="00F67305" w:rsidP="00F67305">
      <w:pPr>
        <w:numPr>
          <w:ilvl w:val="0"/>
          <w:numId w:val="14"/>
        </w:numPr>
        <w:rPr>
          <w:sz w:val="24"/>
          <w:szCs w:val="24"/>
        </w:rPr>
      </w:pPr>
      <w:r w:rsidRPr="0076125D">
        <w:rPr>
          <w:sz w:val="24"/>
          <w:szCs w:val="24"/>
        </w:rPr>
        <w:t xml:space="preserve"> Fingers are slightly apart </w:t>
      </w:r>
    </w:p>
    <w:p w14:paraId="2FA86CC0" w14:textId="77777777" w:rsidR="00F67305" w:rsidRPr="0076125D" w:rsidRDefault="00F67305" w:rsidP="00F67305">
      <w:pPr>
        <w:numPr>
          <w:ilvl w:val="0"/>
          <w:numId w:val="14"/>
        </w:numPr>
        <w:rPr>
          <w:sz w:val="24"/>
          <w:szCs w:val="24"/>
        </w:rPr>
      </w:pPr>
      <w:r w:rsidRPr="0076125D">
        <w:rPr>
          <w:sz w:val="24"/>
          <w:szCs w:val="24"/>
        </w:rPr>
        <w:t xml:space="preserve"> Hand needs to be out in front of the body </w:t>
      </w:r>
    </w:p>
    <w:p w14:paraId="6B60BBD1" w14:textId="5A3FA5F7" w:rsidR="00F67305" w:rsidRPr="0076125D" w:rsidRDefault="00CD0AA3" w:rsidP="00F67305">
      <w:pPr>
        <w:numPr>
          <w:ilvl w:val="0"/>
          <w:numId w:val="14"/>
        </w:numPr>
        <w:rPr>
          <w:sz w:val="24"/>
          <w:szCs w:val="24"/>
        </w:rPr>
      </w:pPr>
      <w:r>
        <w:rPr>
          <w:sz w:val="24"/>
          <w:szCs w:val="24"/>
        </w:rPr>
        <w:t xml:space="preserve"> </w:t>
      </w:r>
      <w:r w:rsidR="00F67305" w:rsidRPr="0076125D">
        <w:rPr>
          <w:sz w:val="24"/>
          <w:szCs w:val="24"/>
        </w:rPr>
        <w:t>Keep in constant contact with surface</w:t>
      </w:r>
    </w:p>
    <w:p w14:paraId="7856F77D" w14:textId="77777777" w:rsidR="00D44E61" w:rsidRPr="0076125D" w:rsidRDefault="00D44E61" w:rsidP="00F67305">
      <w:pPr>
        <w:rPr>
          <w:sz w:val="24"/>
          <w:szCs w:val="24"/>
          <w:u w:val="single"/>
        </w:rPr>
      </w:pPr>
    </w:p>
    <w:p w14:paraId="637E995B" w14:textId="3A3402AA" w:rsidR="00F67305" w:rsidRPr="0076125D" w:rsidRDefault="00F67305" w:rsidP="00F67305">
      <w:pPr>
        <w:rPr>
          <w:sz w:val="24"/>
          <w:szCs w:val="24"/>
        </w:rPr>
      </w:pPr>
      <w:r w:rsidRPr="0076125D">
        <w:rPr>
          <w:sz w:val="24"/>
          <w:szCs w:val="24"/>
          <w:u w:val="single"/>
        </w:rPr>
        <w:t>Upper body and Lower body protection</w:t>
      </w:r>
    </w:p>
    <w:p w14:paraId="0ACE1739" w14:textId="77777777" w:rsidR="00F67305" w:rsidRPr="0076125D" w:rsidRDefault="00F67305" w:rsidP="00F67305">
      <w:pPr>
        <w:rPr>
          <w:sz w:val="24"/>
          <w:szCs w:val="24"/>
        </w:rPr>
      </w:pPr>
      <w:r w:rsidRPr="0076125D">
        <w:rPr>
          <w:sz w:val="24"/>
          <w:szCs w:val="24"/>
          <w:u w:val="single"/>
        </w:rPr>
        <w:t xml:space="preserve">Lower body </w:t>
      </w:r>
    </w:p>
    <w:p w14:paraId="1F5D8D0C" w14:textId="77777777" w:rsidR="00F67305" w:rsidRPr="0076125D" w:rsidRDefault="00F67305" w:rsidP="00F67305">
      <w:pPr>
        <w:numPr>
          <w:ilvl w:val="0"/>
          <w:numId w:val="14"/>
        </w:numPr>
        <w:rPr>
          <w:sz w:val="24"/>
          <w:szCs w:val="24"/>
        </w:rPr>
      </w:pPr>
      <w:r w:rsidRPr="0076125D">
        <w:rPr>
          <w:sz w:val="24"/>
          <w:szCs w:val="24"/>
        </w:rPr>
        <w:t xml:space="preserve">The arm is in a downwards position diagonally across the body (at about waist height) The palm faces inwards  </w:t>
      </w:r>
    </w:p>
    <w:p w14:paraId="62F8C6B2" w14:textId="5F7C0428" w:rsidR="00F67305" w:rsidRPr="0076125D" w:rsidRDefault="00F67305" w:rsidP="00F67305">
      <w:pPr>
        <w:numPr>
          <w:ilvl w:val="0"/>
          <w:numId w:val="14"/>
        </w:numPr>
        <w:rPr>
          <w:sz w:val="24"/>
          <w:szCs w:val="24"/>
        </w:rPr>
      </w:pPr>
      <w:r w:rsidRPr="0076125D">
        <w:rPr>
          <w:sz w:val="24"/>
          <w:szCs w:val="24"/>
        </w:rPr>
        <w:t xml:space="preserve">Can </w:t>
      </w:r>
      <w:r w:rsidR="00126C88" w:rsidRPr="0076125D">
        <w:rPr>
          <w:sz w:val="24"/>
          <w:szCs w:val="24"/>
        </w:rPr>
        <w:t xml:space="preserve">be </w:t>
      </w:r>
      <w:r w:rsidRPr="0076125D">
        <w:rPr>
          <w:sz w:val="24"/>
          <w:szCs w:val="24"/>
        </w:rPr>
        <w:t>use</w:t>
      </w:r>
      <w:r w:rsidR="00126C88" w:rsidRPr="0076125D">
        <w:rPr>
          <w:sz w:val="24"/>
          <w:szCs w:val="24"/>
        </w:rPr>
        <w:t>d</w:t>
      </w:r>
      <w:r w:rsidRPr="0076125D">
        <w:rPr>
          <w:sz w:val="24"/>
          <w:szCs w:val="24"/>
        </w:rPr>
        <w:t xml:space="preserve"> to locate low objects such as chair or table </w:t>
      </w:r>
    </w:p>
    <w:p w14:paraId="7CEB837C" w14:textId="77777777" w:rsidR="00F67305" w:rsidRPr="0076125D" w:rsidRDefault="00F67305" w:rsidP="00F67305">
      <w:pPr>
        <w:numPr>
          <w:ilvl w:val="0"/>
          <w:numId w:val="14"/>
        </w:numPr>
        <w:rPr>
          <w:sz w:val="24"/>
          <w:szCs w:val="24"/>
        </w:rPr>
      </w:pPr>
      <w:r w:rsidRPr="0076125D">
        <w:rPr>
          <w:sz w:val="24"/>
          <w:szCs w:val="24"/>
        </w:rPr>
        <w:t>Protects against low obstacles such as table edge</w:t>
      </w:r>
    </w:p>
    <w:p w14:paraId="0F2210A8" w14:textId="028B6426" w:rsidR="00F67305" w:rsidRPr="0076125D" w:rsidRDefault="00F67305" w:rsidP="00F67305">
      <w:pPr>
        <w:rPr>
          <w:sz w:val="24"/>
          <w:szCs w:val="24"/>
          <w:u w:val="single"/>
        </w:rPr>
      </w:pPr>
      <w:r w:rsidRPr="0076125D">
        <w:rPr>
          <w:sz w:val="24"/>
          <w:szCs w:val="24"/>
          <w:u w:val="single"/>
        </w:rPr>
        <w:t>Upper body protection</w:t>
      </w:r>
    </w:p>
    <w:p w14:paraId="4EF53183" w14:textId="7FB4C8BF" w:rsidR="00F67305" w:rsidRDefault="00F67305" w:rsidP="00A57A63">
      <w:pPr>
        <w:pStyle w:val="ListParagraph"/>
        <w:numPr>
          <w:ilvl w:val="0"/>
          <w:numId w:val="28"/>
        </w:numPr>
        <w:rPr>
          <w:rFonts w:ascii="Arial" w:hAnsi="Arial" w:cs="Arial"/>
          <w:sz w:val="24"/>
          <w:szCs w:val="24"/>
        </w:rPr>
      </w:pPr>
      <w:r w:rsidRPr="00A57A63">
        <w:rPr>
          <w:rFonts w:ascii="Arial" w:hAnsi="Arial" w:cs="Arial"/>
          <w:sz w:val="24"/>
          <w:szCs w:val="24"/>
        </w:rPr>
        <w:t xml:space="preserve">Palm of hand faces outwards away from body </w:t>
      </w:r>
    </w:p>
    <w:p w14:paraId="55864AD9" w14:textId="77777777" w:rsidR="00A57A63" w:rsidRPr="00A57A63" w:rsidRDefault="00A57A63" w:rsidP="00A57A63">
      <w:pPr>
        <w:pStyle w:val="ListParagraph"/>
        <w:rPr>
          <w:rFonts w:ascii="Arial" w:hAnsi="Arial" w:cs="Arial"/>
          <w:sz w:val="24"/>
          <w:szCs w:val="24"/>
        </w:rPr>
      </w:pPr>
    </w:p>
    <w:p w14:paraId="29AB5824" w14:textId="1BF24804" w:rsidR="00F67305" w:rsidRDefault="00F67305" w:rsidP="00A57A63">
      <w:pPr>
        <w:pStyle w:val="ListParagraph"/>
        <w:numPr>
          <w:ilvl w:val="0"/>
          <w:numId w:val="28"/>
        </w:numPr>
        <w:rPr>
          <w:rFonts w:ascii="Arial" w:hAnsi="Arial" w:cs="Arial"/>
          <w:sz w:val="24"/>
          <w:szCs w:val="24"/>
        </w:rPr>
      </w:pPr>
      <w:r w:rsidRPr="00A57A63">
        <w:rPr>
          <w:rFonts w:ascii="Arial" w:hAnsi="Arial" w:cs="Arial"/>
          <w:sz w:val="24"/>
          <w:szCs w:val="24"/>
        </w:rPr>
        <w:t xml:space="preserve">It is useful for checking for doors that might be left ajar </w:t>
      </w:r>
    </w:p>
    <w:p w14:paraId="38C18B7C" w14:textId="77777777" w:rsidR="00A57A63" w:rsidRPr="00A57A63" w:rsidRDefault="00A57A63" w:rsidP="00A57A63">
      <w:pPr>
        <w:pStyle w:val="ListParagraph"/>
        <w:rPr>
          <w:rFonts w:ascii="Arial" w:hAnsi="Arial" w:cs="Arial"/>
          <w:sz w:val="24"/>
          <w:szCs w:val="24"/>
        </w:rPr>
      </w:pPr>
    </w:p>
    <w:p w14:paraId="378E0533" w14:textId="370A855F" w:rsidR="00F67305" w:rsidRPr="00A57A63" w:rsidRDefault="00F67305" w:rsidP="00A57A63">
      <w:pPr>
        <w:pStyle w:val="ListParagraph"/>
        <w:numPr>
          <w:ilvl w:val="0"/>
          <w:numId w:val="28"/>
        </w:numPr>
        <w:rPr>
          <w:rFonts w:ascii="Arial" w:hAnsi="Arial" w:cs="Arial"/>
          <w:sz w:val="24"/>
          <w:szCs w:val="24"/>
        </w:rPr>
      </w:pPr>
      <w:r w:rsidRPr="00A57A63">
        <w:rPr>
          <w:rFonts w:ascii="Arial" w:hAnsi="Arial" w:cs="Arial"/>
          <w:sz w:val="24"/>
          <w:szCs w:val="24"/>
        </w:rPr>
        <w:t>Should be able to blow onto wrist if the hand is in the correct position</w:t>
      </w:r>
    </w:p>
    <w:p w14:paraId="388DC74B" w14:textId="2D61339F" w:rsidR="00F67305" w:rsidRPr="0076125D" w:rsidRDefault="00F67305" w:rsidP="00F67305">
      <w:pPr>
        <w:rPr>
          <w:sz w:val="24"/>
          <w:szCs w:val="24"/>
        </w:rPr>
      </w:pPr>
    </w:p>
    <w:p w14:paraId="1E5779AF" w14:textId="50EDC72D" w:rsidR="00F67305" w:rsidRPr="0076125D" w:rsidRDefault="00F67305" w:rsidP="00F67305">
      <w:pPr>
        <w:numPr>
          <w:ilvl w:val="0"/>
          <w:numId w:val="18"/>
        </w:numPr>
        <w:rPr>
          <w:sz w:val="24"/>
          <w:szCs w:val="24"/>
        </w:rPr>
      </w:pPr>
      <w:r w:rsidRPr="0076125D">
        <w:rPr>
          <w:sz w:val="24"/>
          <w:szCs w:val="24"/>
        </w:rPr>
        <w:t>Student advice:</w:t>
      </w:r>
    </w:p>
    <w:p w14:paraId="1CE3F383" w14:textId="3D230903" w:rsidR="00F67305" w:rsidRPr="0076125D" w:rsidRDefault="00F67305" w:rsidP="00F67305">
      <w:pPr>
        <w:numPr>
          <w:ilvl w:val="0"/>
          <w:numId w:val="18"/>
        </w:numPr>
        <w:rPr>
          <w:sz w:val="24"/>
          <w:szCs w:val="24"/>
        </w:rPr>
      </w:pPr>
      <w:r w:rsidRPr="0076125D">
        <w:rPr>
          <w:sz w:val="24"/>
          <w:szCs w:val="24"/>
        </w:rPr>
        <w:t xml:space="preserve">“If I am walking with you don’t grab my arms let me take yours. I will keep a half step behind to help anticipate </w:t>
      </w:r>
      <w:r w:rsidR="00D44E61" w:rsidRPr="0076125D">
        <w:rPr>
          <w:sz w:val="24"/>
          <w:szCs w:val="24"/>
        </w:rPr>
        <w:t>ker</w:t>
      </w:r>
      <w:r w:rsidRPr="0076125D">
        <w:rPr>
          <w:sz w:val="24"/>
          <w:szCs w:val="24"/>
        </w:rPr>
        <w:t>bs or steps”.</w:t>
      </w:r>
    </w:p>
    <w:p w14:paraId="7001A042" w14:textId="70C43067" w:rsidR="00F67305" w:rsidRPr="0076125D" w:rsidRDefault="00F67305" w:rsidP="00F67305">
      <w:pPr>
        <w:numPr>
          <w:ilvl w:val="0"/>
          <w:numId w:val="18"/>
        </w:numPr>
        <w:rPr>
          <w:sz w:val="24"/>
          <w:szCs w:val="24"/>
        </w:rPr>
      </w:pPr>
      <w:r w:rsidRPr="0076125D">
        <w:rPr>
          <w:sz w:val="24"/>
          <w:szCs w:val="24"/>
        </w:rPr>
        <w:t>“Don’t be overcautious and make a full stop at every step</w:t>
      </w:r>
      <w:r w:rsidR="00D44E61" w:rsidRPr="0076125D">
        <w:rPr>
          <w:sz w:val="24"/>
          <w:szCs w:val="24"/>
        </w:rPr>
        <w:t>,</w:t>
      </w:r>
      <w:r w:rsidRPr="0076125D">
        <w:rPr>
          <w:sz w:val="24"/>
          <w:szCs w:val="24"/>
        </w:rPr>
        <w:t xml:space="preserve"> walk normally and your body movement will tell me what to do”.</w:t>
      </w:r>
    </w:p>
    <w:p w14:paraId="4DF8FFFE" w14:textId="77777777" w:rsidR="00F67305" w:rsidRPr="0076125D" w:rsidRDefault="00F67305" w:rsidP="00F67305">
      <w:pPr>
        <w:numPr>
          <w:ilvl w:val="0"/>
          <w:numId w:val="18"/>
        </w:numPr>
        <w:rPr>
          <w:sz w:val="24"/>
          <w:szCs w:val="24"/>
        </w:rPr>
      </w:pPr>
    </w:p>
    <w:p w14:paraId="263B2955" w14:textId="77777777" w:rsidR="00D44E61" w:rsidRPr="0076125D" w:rsidRDefault="00D44E61" w:rsidP="00F67305">
      <w:pPr>
        <w:numPr>
          <w:ilvl w:val="0"/>
          <w:numId w:val="18"/>
        </w:numPr>
        <w:rPr>
          <w:sz w:val="24"/>
          <w:szCs w:val="24"/>
        </w:rPr>
      </w:pPr>
    </w:p>
    <w:p w14:paraId="086D33A6" w14:textId="77777777" w:rsidR="00D44E61" w:rsidRPr="0076125D" w:rsidRDefault="00D44E61" w:rsidP="00F67305">
      <w:pPr>
        <w:numPr>
          <w:ilvl w:val="0"/>
          <w:numId w:val="18"/>
        </w:numPr>
        <w:rPr>
          <w:sz w:val="24"/>
          <w:szCs w:val="24"/>
        </w:rPr>
      </w:pPr>
    </w:p>
    <w:p w14:paraId="5799B405" w14:textId="46AD7BA5" w:rsidR="00F67305" w:rsidRPr="0076125D" w:rsidRDefault="00F67305" w:rsidP="00F67305">
      <w:pPr>
        <w:numPr>
          <w:ilvl w:val="0"/>
          <w:numId w:val="18"/>
        </w:numPr>
        <w:rPr>
          <w:sz w:val="24"/>
          <w:szCs w:val="24"/>
        </w:rPr>
      </w:pPr>
      <w:r w:rsidRPr="0076125D">
        <w:rPr>
          <w:sz w:val="24"/>
          <w:szCs w:val="24"/>
          <w:u w:val="single"/>
        </w:rPr>
        <w:t xml:space="preserve">Think about the main areas that </w:t>
      </w:r>
      <w:r w:rsidR="006B4CF9" w:rsidRPr="0076125D">
        <w:rPr>
          <w:sz w:val="24"/>
          <w:szCs w:val="24"/>
          <w:u w:val="single"/>
        </w:rPr>
        <w:t>student</w:t>
      </w:r>
      <w:r w:rsidRPr="0076125D">
        <w:rPr>
          <w:sz w:val="24"/>
          <w:szCs w:val="24"/>
          <w:u w:val="single"/>
        </w:rPr>
        <w:t>s will use</w:t>
      </w:r>
    </w:p>
    <w:p w14:paraId="36D982A0" w14:textId="1077EFB6" w:rsidR="00F67305" w:rsidRPr="0076125D" w:rsidRDefault="00F67305" w:rsidP="00F67305">
      <w:pPr>
        <w:numPr>
          <w:ilvl w:val="0"/>
          <w:numId w:val="18"/>
        </w:numPr>
        <w:rPr>
          <w:sz w:val="24"/>
          <w:szCs w:val="24"/>
        </w:rPr>
      </w:pPr>
      <w:r w:rsidRPr="0076125D">
        <w:rPr>
          <w:sz w:val="24"/>
          <w:szCs w:val="24"/>
        </w:rPr>
        <w:t>Landmark your rooms</w:t>
      </w:r>
      <w:r w:rsidR="00342DCF" w:rsidRPr="0076125D">
        <w:rPr>
          <w:sz w:val="24"/>
          <w:szCs w:val="24"/>
        </w:rPr>
        <w:t xml:space="preserve"> -</w:t>
      </w:r>
    </w:p>
    <w:p w14:paraId="5174F5B0" w14:textId="7747D22B" w:rsidR="00F67305" w:rsidRPr="0076125D" w:rsidRDefault="00F67305" w:rsidP="00F67305">
      <w:pPr>
        <w:numPr>
          <w:ilvl w:val="0"/>
          <w:numId w:val="18"/>
        </w:numPr>
        <w:rPr>
          <w:sz w:val="24"/>
          <w:szCs w:val="24"/>
        </w:rPr>
      </w:pPr>
      <w:r w:rsidRPr="0076125D">
        <w:rPr>
          <w:sz w:val="24"/>
          <w:szCs w:val="24"/>
        </w:rPr>
        <w:t>What landmarks are there in the room which aid navigation?</w:t>
      </w:r>
    </w:p>
    <w:p w14:paraId="0F02384F" w14:textId="471C0D78" w:rsidR="00F67305" w:rsidRPr="0076125D" w:rsidRDefault="00F67305" w:rsidP="00F67305">
      <w:pPr>
        <w:numPr>
          <w:ilvl w:val="0"/>
          <w:numId w:val="18"/>
        </w:numPr>
        <w:rPr>
          <w:sz w:val="24"/>
          <w:szCs w:val="24"/>
        </w:rPr>
      </w:pPr>
      <w:r w:rsidRPr="0076125D">
        <w:rPr>
          <w:sz w:val="24"/>
          <w:szCs w:val="24"/>
        </w:rPr>
        <w:t xml:space="preserve">Use windows as a landmark if the </w:t>
      </w:r>
      <w:r w:rsidR="006B4CF9" w:rsidRPr="0076125D">
        <w:rPr>
          <w:sz w:val="24"/>
          <w:szCs w:val="24"/>
        </w:rPr>
        <w:t>student</w:t>
      </w:r>
      <w:r w:rsidRPr="0076125D">
        <w:rPr>
          <w:sz w:val="24"/>
          <w:szCs w:val="24"/>
        </w:rPr>
        <w:t xml:space="preserve"> has any light perception</w:t>
      </w:r>
    </w:p>
    <w:p w14:paraId="6336DA3B" w14:textId="497F281D" w:rsidR="00F67305" w:rsidRPr="0076125D" w:rsidRDefault="00F67305" w:rsidP="00F67305">
      <w:pPr>
        <w:numPr>
          <w:ilvl w:val="0"/>
          <w:numId w:val="18"/>
        </w:numPr>
        <w:rPr>
          <w:sz w:val="24"/>
          <w:szCs w:val="24"/>
        </w:rPr>
      </w:pPr>
      <w:r w:rsidRPr="0076125D">
        <w:rPr>
          <w:sz w:val="24"/>
          <w:szCs w:val="24"/>
        </w:rPr>
        <w:t xml:space="preserve">Fixtures must have a permanence so </w:t>
      </w:r>
      <w:r w:rsidR="006B4CF9" w:rsidRPr="0076125D">
        <w:rPr>
          <w:sz w:val="24"/>
          <w:szCs w:val="24"/>
        </w:rPr>
        <w:t>student</w:t>
      </w:r>
      <w:r w:rsidR="00342DCF" w:rsidRPr="0076125D">
        <w:rPr>
          <w:sz w:val="24"/>
          <w:szCs w:val="24"/>
        </w:rPr>
        <w:t>s</w:t>
      </w:r>
      <w:r w:rsidRPr="0076125D">
        <w:rPr>
          <w:sz w:val="24"/>
          <w:szCs w:val="24"/>
        </w:rPr>
        <w:t xml:space="preserve"> can memorise them</w:t>
      </w:r>
    </w:p>
    <w:p w14:paraId="4A5EF7BA" w14:textId="6A3ED0E4" w:rsidR="00F67305" w:rsidRPr="0076125D" w:rsidRDefault="00F67305" w:rsidP="00F67305">
      <w:pPr>
        <w:numPr>
          <w:ilvl w:val="0"/>
          <w:numId w:val="18"/>
        </w:numPr>
        <w:rPr>
          <w:sz w:val="24"/>
          <w:szCs w:val="24"/>
        </w:rPr>
      </w:pPr>
      <w:r w:rsidRPr="0076125D">
        <w:rPr>
          <w:sz w:val="24"/>
          <w:szCs w:val="24"/>
        </w:rPr>
        <w:t xml:space="preserve">Description is vital, for example it is useful for a new </w:t>
      </w:r>
      <w:r w:rsidR="006B4CF9" w:rsidRPr="0076125D">
        <w:rPr>
          <w:sz w:val="24"/>
          <w:szCs w:val="24"/>
        </w:rPr>
        <w:t>student</w:t>
      </w:r>
      <w:r w:rsidRPr="0076125D">
        <w:rPr>
          <w:sz w:val="24"/>
          <w:szCs w:val="24"/>
        </w:rPr>
        <w:t xml:space="preserve"> to know who is in the room - always mention your name</w:t>
      </w:r>
    </w:p>
    <w:p w14:paraId="05062CBD" w14:textId="737D3F19" w:rsidR="00F67305" w:rsidRPr="0076125D" w:rsidRDefault="00F67305" w:rsidP="00F67305">
      <w:pPr>
        <w:rPr>
          <w:sz w:val="24"/>
          <w:szCs w:val="24"/>
        </w:rPr>
      </w:pPr>
      <w:r w:rsidRPr="0076125D">
        <w:rPr>
          <w:sz w:val="24"/>
          <w:szCs w:val="24"/>
        </w:rPr>
        <w:t>Other things to remember:</w:t>
      </w:r>
    </w:p>
    <w:p w14:paraId="559415FD" w14:textId="7119C22B" w:rsidR="00D44E61" w:rsidRPr="00A57A63" w:rsidRDefault="003A2A0B" w:rsidP="00A57A63">
      <w:pPr>
        <w:rPr>
          <w:sz w:val="24"/>
          <w:szCs w:val="24"/>
        </w:rPr>
      </w:pPr>
      <w:r>
        <w:rPr>
          <w:sz w:val="24"/>
          <w:szCs w:val="24"/>
        </w:rPr>
        <w:tab/>
      </w:r>
      <w:r w:rsidR="00F67305" w:rsidRPr="00A57A63">
        <w:rPr>
          <w:sz w:val="24"/>
          <w:szCs w:val="24"/>
        </w:rPr>
        <w:t>Leave doors open or fully closed not half shut as they will be a hazard</w:t>
      </w:r>
    </w:p>
    <w:p w14:paraId="72882D0A" w14:textId="043AE023" w:rsidR="00F67305" w:rsidRPr="00A57A63" w:rsidRDefault="003A2A0B" w:rsidP="00A57A63">
      <w:pPr>
        <w:rPr>
          <w:sz w:val="24"/>
          <w:szCs w:val="24"/>
        </w:rPr>
      </w:pPr>
      <w:r>
        <w:rPr>
          <w:sz w:val="24"/>
          <w:szCs w:val="24"/>
        </w:rPr>
        <w:tab/>
      </w:r>
      <w:r w:rsidR="00F67305" w:rsidRPr="00A57A63">
        <w:rPr>
          <w:sz w:val="24"/>
          <w:szCs w:val="24"/>
        </w:rPr>
        <w:t>Clutter can make areas stressful. Rooms need to be clear and uncluttered</w:t>
      </w:r>
    </w:p>
    <w:p w14:paraId="6D34DAEE" w14:textId="776EEFE9" w:rsidR="00F67305" w:rsidRPr="003A2A0B" w:rsidRDefault="00F67305" w:rsidP="003A2A0B">
      <w:pPr>
        <w:numPr>
          <w:ilvl w:val="0"/>
          <w:numId w:val="20"/>
        </w:numPr>
        <w:rPr>
          <w:sz w:val="24"/>
          <w:szCs w:val="24"/>
        </w:rPr>
      </w:pPr>
      <w:r w:rsidRPr="003A2A0B">
        <w:rPr>
          <w:sz w:val="24"/>
          <w:szCs w:val="24"/>
        </w:rPr>
        <w:t>Encourage students not to leave chairs or bags in the middle of the room</w:t>
      </w:r>
    </w:p>
    <w:p w14:paraId="1FBFD7DF" w14:textId="77777777" w:rsidR="00F67305" w:rsidRPr="0076125D" w:rsidRDefault="00F67305" w:rsidP="00F67305">
      <w:pPr>
        <w:numPr>
          <w:ilvl w:val="0"/>
          <w:numId w:val="20"/>
        </w:numPr>
        <w:rPr>
          <w:sz w:val="24"/>
          <w:szCs w:val="24"/>
        </w:rPr>
      </w:pPr>
      <w:r w:rsidRPr="0076125D">
        <w:rPr>
          <w:sz w:val="24"/>
          <w:szCs w:val="24"/>
        </w:rPr>
        <w:t>Chairs need to be pushed in when not in use</w:t>
      </w:r>
    </w:p>
    <w:p w14:paraId="1DC93FC9" w14:textId="2ADB72E2" w:rsidR="00F67305" w:rsidRPr="0076125D" w:rsidRDefault="00F67305" w:rsidP="00F67305">
      <w:pPr>
        <w:numPr>
          <w:ilvl w:val="0"/>
          <w:numId w:val="20"/>
        </w:numPr>
        <w:rPr>
          <w:sz w:val="24"/>
          <w:szCs w:val="24"/>
        </w:rPr>
      </w:pPr>
      <w:r w:rsidRPr="0076125D">
        <w:rPr>
          <w:sz w:val="24"/>
          <w:szCs w:val="24"/>
        </w:rPr>
        <w:t xml:space="preserve">Heavy bags can </w:t>
      </w:r>
      <w:r w:rsidR="00D44E61" w:rsidRPr="0076125D">
        <w:rPr>
          <w:sz w:val="24"/>
          <w:szCs w:val="24"/>
        </w:rPr>
        <w:t>affect</w:t>
      </w:r>
      <w:r w:rsidRPr="0076125D">
        <w:rPr>
          <w:sz w:val="24"/>
          <w:szCs w:val="24"/>
        </w:rPr>
        <w:t xml:space="preserve"> </w:t>
      </w:r>
      <w:r w:rsidR="00D44E61" w:rsidRPr="0076125D">
        <w:rPr>
          <w:sz w:val="24"/>
          <w:szCs w:val="24"/>
        </w:rPr>
        <w:t>students’</w:t>
      </w:r>
      <w:r w:rsidRPr="0076125D">
        <w:rPr>
          <w:sz w:val="24"/>
          <w:szCs w:val="24"/>
        </w:rPr>
        <w:t xml:space="preserve"> mobility </w:t>
      </w:r>
      <w:r w:rsidR="00D44E61" w:rsidRPr="0076125D">
        <w:rPr>
          <w:sz w:val="24"/>
          <w:szCs w:val="24"/>
        </w:rPr>
        <w:t>e.g.,</w:t>
      </w:r>
      <w:r w:rsidRPr="0076125D">
        <w:rPr>
          <w:sz w:val="24"/>
          <w:szCs w:val="24"/>
        </w:rPr>
        <w:t xml:space="preserve"> posture </w:t>
      </w:r>
    </w:p>
    <w:p w14:paraId="4CA0B738" w14:textId="77777777" w:rsidR="00F67305" w:rsidRPr="0076125D" w:rsidRDefault="00F67305" w:rsidP="00F67305">
      <w:pPr>
        <w:numPr>
          <w:ilvl w:val="0"/>
          <w:numId w:val="20"/>
        </w:numPr>
        <w:rPr>
          <w:sz w:val="24"/>
          <w:szCs w:val="24"/>
        </w:rPr>
      </w:pPr>
      <w:r w:rsidRPr="0076125D">
        <w:rPr>
          <w:sz w:val="24"/>
          <w:szCs w:val="24"/>
        </w:rPr>
        <w:t xml:space="preserve">Noisy and busy environments can make mobility more challenging </w:t>
      </w:r>
    </w:p>
    <w:p w14:paraId="4CA1B7D5" w14:textId="4015D7FA" w:rsidR="00F67305" w:rsidRPr="0076125D" w:rsidRDefault="00532506" w:rsidP="00F67305">
      <w:pPr>
        <w:numPr>
          <w:ilvl w:val="0"/>
          <w:numId w:val="20"/>
        </w:numPr>
        <w:rPr>
          <w:sz w:val="24"/>
          <w:szCs w:val="24"/>
        </w:rPr>
      </w:pPr>
      <w:r w:rsidRPr="0076125D">
        <w:rPr>
          <w:sz w:val="24"/>
          <w:szCs w:val="24"/>
        </w:rPr>
        <w:t>Are</w:t>
      </w:r>
      <w:r w:rsidR="00F67305" w:rsidRPr="0076125D">
        <w:rPr>
          <w:sz w:val="24"/>
          <w:szCs w:val="24"/>
        </w:rPr>
        <w:t xml:space="preserve"> classroom doors </w:t>
      </w:r>
      <w:r w:rsidRPr="0076125D">
        <w:rPr>
          <w:sz w:val="24"/>
          <w:szCs w:val="24"/>
        </w:rPr>
        <w:t>labelled with Braille or Large Print</w:t>
      </w:r>
      <w:r w:rsidR="00F67305" w:rsidRPr="0076125D">
        <w:rPr>
          <w:sz w:val="24"/>
          <w:szCs w:val="24"/>
        </w:rPr>
        <w:t>?</w:t>
      </w:r>
    </w:p>
    <w:p w14:paraId="7BD339DF" w14:textId="77777777" w:rsidR="003C6AF6" w:rsidRPr="0076125D" w:rsidRDefault="003C6AF6" w:rsidP="003C6AF6">
      <w:pPr>
        <w:numPr>
          <w:ilvl w:val="0"/>
          <w:numId w:val="20"/>
        </w:numPr>
        <w:rPr>
          <w:sz w:val="24"/>
          <w:szCs w:val="24"/>
        </w:rPr>
      </w:pPr>
    </w:p>
    <w:p w14:paraId="0EA41C75" w14:textId="3B2DCA06" w:rsidR="003C6AF6" w:rsidRPr="0076125D" w:rsidRDefault="006B4CF9" w:rsidP="003C6AF6">
      <w:pPr>
        <w:rPr>
          <w:sz w:val="24"/>
          <w:szCs w:val="24"/>
        </w:rPr>
      </w:pPr>
      <w:r w:rsidRPr="0076125D">
        <w:rPr>
          <w:sz w:val="24"/>
          <w:szCs w:val="24"/>
        </w:rPr>
        <w:t>Remember e</w:t>
      </w:r>
      <w:r w:rsidR="00342DCF" w:rsidRPr="0076125D">
        <w:rPr>
          <w:sz w:val="24"/>
          <w:szCs w:val="24"/>
        </w:rPr>
        <w:t>ffective Mobility</w:t>
      </w:r>
      <w:r w:rsidR="003C6AF6" w:rsidRPr="0076125D">
        <w:rPr>
          <w:sz w:val="24"/>
          <w:szCs w:val="24"/>
        </w:rPr>
        <w:t xml:space="preserve"> can be affected by</w:t>
      </w:r>
      <w:r w:rsidRPr="0076125D">
        <w:rPr>
          <w:sz w:val="24"/>
          <w:szCs w:val="24"/>
        </w:rPr>
        <w:t xml:space="preserve"> a range of additional factors</w:t>
      </w:r>
      <w:r w:rsidR="003C6AF6" w:rsidRPr="0076125D">
        <w:rPr>
          <w:sz w:val="24"/>
          <w:szCs w:val="24"/>
        </w:rPr>
        <w:t>:</w:t>
      </w:r>
    </w:p>
    <w:p w14:paraId="68C43601" w14:textId="716018CB" w:rsidR="003C6AF6" w:rsidRPr="00CD0AA3" w:rsidRDefault="003C6AF6" w:rsidP="003C6AF6">
      <w:pPr>
        <w:numPr>
          <w:ilvl w:val="0"/>
          <w:numId w:val="20"/>
        </w:numPr>
        <w:rPr>
          <w:sz w:val="24"/>
          <w:szCs w:val="24"/>
        </w:rPr>
      </w:pPr>
      <w:r w:rsidRPr="00CD0AA3">
        <w:rPr>
          <w:sz w:val="24"/>
          <w:szCs w:val="24"/>
        </w:rPr>
        <w:t xml:space="preserve">Tiredness can cause disorientation </w:t>
      </w:r>
    </w:p>
    <w:p w14:paraId="4A58AEE9" w14:textId="77777777" w:rsidR="003C6AF6" w:rsidRPr="00CD0AA3" w:rsidRDefault="003C6AF6" w:rsidP="003C6AF6">
      <w:pPr>
        <w:numPr>
          <w:ilvl w:val="0"/>
          <w:numId w:val="20"/>
        </w:numPr>
        <w:rPr>
          <w:sz w:val="24"/>
          <w:szCs w:val="24"/>
        </w:rPr>
      </w:pPr>
      <w:r w:rsidRPr="00CD0AA3">
        <w:rPr>
          <w:sz w:val="24"/>
          <w:szCs w:val="24"/>
        </w:rPr>
        <w:t>Confidence</w:t>
      </w:r>
    </w:p>
    <w:p w14:paraId="473B05B9" w14:textId="77777777" w:rsidR="003C6AF6" w:rsidRPr="00CD0AA3" w:rsidRDefault="003C6AF6" w:rsidP="003C6AF6">
      <w:pPr>
        <w:numPr>
          <w:ilvl w:val="0"/>
          <w:numId w:val="20"/>
        </w:numPr>
        <w:rPr>
          <w:sz w:val="24"/>
          <w:szCs w:val="24"/>
        </w:rPr>
      </w:pPr>
      <w:r w:rsidRPr="00CD0AA3">
        <w:rPr>
          <w:sz w:val="24"/>
          <w:szCs w:val="24"/>
        </w:rPr>
        <w:t xml:space="preserve">Weather conditions </w:t>
      </w:r>
    </w:p>
    <w:p w14:paraId="3E576552" w14:textId="77777777" w:rsidR="003C6AF6" w:rsidRPr="00CD0AA3" w:rsidRDefault="003C6AF6" w:rsidP="003C6AF6">
      <w:pPr>
        <w:numPr>
          <w:ilvl w:val="0"/>
          <w:numId w:val="20"/>
        </w:numPr>
        <w:rPr>
          <w:sz w:val="24"/>
          <w:szCs w:val="24"/>
        </w:rPr>
      </w:pPr>
      <w:r w:rsidRPr="00CD0AA3">
        <w:rPr>
          <w:sz w:val="24"/>
          <w:szCs w:val="24"/>
        </w:rPr>
        <w:t>Lighting conditions</w:t>
      </w:r>
    </w:p>
    <w:p w14:paraId="39D6CFD5" w14:textId="77777777" w:rsidR="003C6AF6" w:rsidRPr="00CD0AA3" w:rsidRDefault="003C6AF6" w:rsidP="003C6AF6">
      <w:pPr>
        <w:numPr>
          <w:ilvl w:val="0"/>
          <w:numId w:val="20"/>
        </w:numPr>
        <w:rPr>
          <w:sz w:val="24"/>
          <w:szCs w:val="24"/>
        </w:rPr>
      </w:pPr>
      <w:r w:rsidRPr="00CD0AA3">
        <w:rPr>
          <w:sz w:val="24"/>
          <w:szCs w:val="24"/>
        </w:rPr>
        <w:t xml:space="preserve">Mental Health </w:t>
      </w:r>
    </w:p>
    <w:p w14:paraId="00EFFE71" w14:textId="77777777" w:rsidR="003C6AF6" w:rsidRPr="00CD0AA3" w:rsidRDefault="003C6AF6" w:rsidP="003C6AF6">
      <w:pPr>
        <w:numPr>
          <w:ilvl w:val="0"/>
          <w:numId w:val="20"/>
        </w:numPr>
        <w:rPr>
          <w:sz w:val="24"/>
          <w:szCs w:val="24"/>
        </w:rPr>
      </w:pPr>
      <w:r w:rsidRPr="00CD0AA3">
        <w:rPr>
          <w:sz w:val="24"/>
          <w:szCs w:val="24"/>
        </w:rPr>
        <w:t xml:space="preserve">Medication </w:t>
      </w:r>
    </w:p>
    <w:p w14:paraId="079A7D40" w14:textId="77777777" w:rsidR="00F67305" w:rsidRPr="0076125D" w:rsidRDefault="00F67305" w:rsidP="00F67305">
      <w:pPr>
        <w:rPr>
          <w:sz w:val="24"/>
          <w:szCs w:val="24"/>
        </w:rPr>
      </w:pPr>
    </w:p>
    <w:p w14:paraId="1C4EB19C" w14:textId="77777777" w:rsidR="00D84B2A" w:rsidRPr="0076125D" w:rsidRDefault="00D84B2A" w:rsidP="004633DB">
      <w:pPr>
        <w:pStyle w:val="Heading2"/>
        <w:jc w:val="center"/>
        <w:rPr>
          <w:b/>
          <w:bCs/>
          <w:color w:val="FF0000"/>
          <w:sz w:val="32"/>
          <w:szCs w:val="32"/>
          <w:lang w:val="en-US"/>
        </w:rPr>
      </w:pPr>
      <w:r w:rsidRPr="0076125D">
        <w:rPr>
          <w:b/>
          <w:bCs/>
          <w:color w:val="FF0000"/>
          <w:sz w:val="32"/>
          <w:szCs w:val="32"/>
          <w:lang w:val="en-US"/>
        </w:rPr>
        <w:t>Courses in the Autumn term</w:t>
      </w:r>
    </w:p>
    <w:p w14:paraId="12007887" w14:textId="77777777" w:rsidR="004633DB" w:rsidRPr="0076125D" w:rsidRDefault="004633DB" w:rsidP="003C4AA3">
      <w:pPr>
        <w:rPr>
          <w:color w:val="00B050"/>
          <w:sz w:val="24"/>
          <w:szCs w:val="24"/>
        </w:rPr>
      </w:pPr>
    </w:p>
    <w:p w14:paraId="371C9821" w14:textId="7BF5AE78" w:rsidR="001E29C5" w:rsidRPr="0076125D" w:rsidRDefault="00D44E61" w:rsidP="003C4AA3">
      <w:pPr>
        <w:rPr>
          <w:color w:val="auto"/>
          <w:sz w:val="24"/>
          <w:szCs w:val="24"/>
        </w:rPr>
      </w:pPr>
      <w:r w:rsidRPr="0076125D">
        <w:rPr>
          <w:color w:val="00B050"/>
          <w:sz w:val="24"/>
          <w:szCs w:val="24"/>
        </w:rPr>
        <w:t xml:space="preserve">Outreach </w:t>
      </w:r>
      <w:r w:rsidR="005A4CFD" w:rsidRPr="0076125D">
        <w:rPr>
          <w:color w:val="00B050"/>
          <w:sz w:val="24"/>
          <w:szCs w:val="24"/>
        </w:rPr>
        <w:t>O</w:t>
      </w:r>
      <w:r w:rsidRPr="0076125D">
        <w:rPr>
          <w:color w:val="00B050"/>
          <w:sz w:val="24"/>
          <w:szCs w:val="24"/>
        </w:rPr>
        <w:t>pen Day - Tuesday 14th</w:t>
      </w:r>
      <w:r w:rsidR="001E29C5" w:rsidRPr="0076125D">
        <w:rPr>
          <w:color w:val="00B050"/>
          <w:sz w:val="24"/>
          <w:szCs w:val="24"/>
        </w:rPr>
        <w:t xml:space="preserve"> November 202</w:t>
      </w:r>
      <w:r w:rsidR="008515F5" w:rsidRPr="0076125D">
        <w:rPr>
          <w:color w:val="00B050"/>
          <w:sz w:val="24"/>
          <w:szCs w:val="24"/>
        </w:rPr>
        <w:t>3</w:t>
      </w:r>
      <w:r w:rsidR="005A4CFD" w:rsidRPr="0076125D">
        <w:rPr>
          <w:color w:val="00B050"/>
          <w:sz w:val="24"/>
          <w:szCs w:val="24"/>
        </w:rPr>
        <w:t>,</w:t>
      </w:r>
      <w:r w:rsidR="006A3971" w:rsidRPr="0076125D">
        <w:rPr>
          <w:color w:val="00B050"/>
          <w:sz w:val="24"/>
          <w:szCs w:val="24"/>
        </w:rPr>
        <w:t xml:space="preserve"> </w:t>
      </w:r>
      <w:r w:rsidRPr="0076125D">
        <w:rPr>
          <w:color w:val="00B050"/>
          <w:sz w:val="24"/>
          <w:szCs w:val="24"/>
        </w:rPr>
        <w:t xml:space="preserve">10:00am – 3:00pm </w:t>
      </w:r>
      <w:r w:rsidRPr="0076125D">
        <w:rPr>
          <w:color w:val="auto"/>
          <w:sz w:val="24"/>
          <w:szCs w:val="24"/>
        </w:rPr>
        <w:t>Cost £80 (to include lunch and refreshments)</w:t>
      </w:r>
    </w:p>
    <w:p w14:paraId="718EAAD4" w14:textId="6E36CDE4" w:rsidR="00D44E61" w:rsidRPr="00A57A63" w:rsidRDefault="00D44E61" w:rsidP="00A57A63">
      <w:pPr>
        <w:rPr>
          <w:color w:val="auto"/>
          <w:sz w:val="24"/>
          <w:szCs w:val="24"/>
        </w:rPr>
      </w:pPr>
      <w:r w:rsidRPr="00A57A63">
        <w:rPr>
          <w:sz w:val="24"/>
          <w:szCs w:val="24"/>
        </w:rPr>
        <w:t>These informal days are for education professionals who are supporting a student who is vision impaired or parents of a VI child and will give a taste of how NCW teaches students who are VI.</w:t>
      </w:r>
      <w:r w:rsidRPr="00A57A63">
        <w:rPr>
          <w:sz w:val="24"/>
          <w:szCs w:val="24"/>
        </w:rPr>
        <w:br/>
        <w:t>There is the opportunity to meet subject teachers, as well as gain practical support and advice on specific curriculum areas of your choice. included in the cost of the day one of the charged NCW outreach courses per school year.</w:t>
      </w:r>
    </w:p>
    <w:p w14:paraId="4EDC8234" w14:textId="77777777" w:rsidR="005A4CFD" w:rsidRPr="0076125D" w:rsidRDefault="00D44E61" w:rsidP="00C9068F">
      <w:pPr>
        <w:rPr>
          <w:color w:val="000000" w:themeColor="text1"/>
          <w:sz w:val="24"/>
          <w:szCs w:val="24"/>
          <w:lang w:val="en-US"/>
        </w:rPr>
      </w:pPr>
      <w:r w:rsidRPr="0076125D">
        <w:rPr>
          <w:color w:val="00B050"/>
          <w:sz w:val="24"/>
          <w:szCs w:val="24"/>
          <w:lang w:val="en-US"/>
        </w:rPr>
        <w:t>Practical Advice for Supporting Vision Impaired Students in Exams –</w:t>
      </w:r>
      <w:r w:rsidR="00ED6383" w:rsidRPr="0076125D">
        <w:rPr>
          <w:color w:val="00B050"/>
          <w:sz w:val="24"/>
          <w:szCs w:val="24"/>
          <w:lang w:val="en-US"/>
        </w:rPr>
        <w:t xml:space="preserve"> </w:t>
      </w:r>
      <w:r w:rsidRPr="0076125D">
        <w:rPr>
          <w:color w:val="00B050"/>
          <w:sz w:val="24"/>
          <w:szCs w:val="24"/>
          <w:lang w:val="en-US"/>
        </w:rPr>
        <w:t>Tuesday 21st</w:t>
      </w:r>
      <w:r w:rsidR="00ED6383" w:rsidRPr="0076125D">
        <w:rPr>
          <w:color w:val="00B050"/>
          <w:sz w:val="24"/>
          <w:szCs w:val="24"/>
          <w:lang w:val="en-US"/>
        </w:rPr>
        <w:t xml:space="preserve"> </w:t>
      </w:r>
      <w:r w:rsidR="00057D69" w:rsidRPr="0076125D">
        <w:rPr>
          <w:color w:val="00B050"/>
          <w:sz w:val="24"/>
          <w:szCs w:val="24"/>
          <w:lang w:val="en-US"/>
        </w:rPr>
        <w:t>November</w:t>
      </w:r>
      <w:r w:rsidR="005A4CFD" w:rsidRPr="0076125D">
        <w:rPr>
          <w:color w:val="00B050"/>
          <w:sz w:val="24"/>
          <w:szCs w:val="24"/>
          <w:lang w:val="en-US"/>
        </w:rPr>
        <w:t xml:space="preserve"> 3:30pm – 5:00pm</w:t>
      </w:r>
      <w:r w:rsidR="006A3971" w:rsidRPr="0076125D">
        <w:rPr>
          <w:color w:val="00B050"/>
          <w:sz w:val="24"/>
          <w:szCs w:val="24"/>
          <w:lang w:val="en-US"/>
        </w:rPr>
        <w:t xml:space="preserve"> </w:t>
      </w:r>
      <w:r w:rsidR="005A4CFD" w:rsidRPr="0076125D">
        <w:rPr>
          <w:color w:val="00B050"/>
          <w:sz w:val="24"/>
          <w:szCs w:val="24"/>
          <w:lang w:val="en-US"/>
        </w:rPr>
        <w:t xml:space="preserve">online (free) </w:t>
      </w:r>
    </w:p>
    <w:p w14:paraId="558063D9" w14:textId="51AF5854" w:rsidR="00180ED0" w:rsidRPr="0076125D" w:rsidRDefault="005A4CFD" w:rsidP="00C9068F">
      <w:pPr>
        <w:rPr>
          <w:color w:val="000000" w:themeColor="text1"/>
          <w:sz w:val="24"/>
          <w:szCs w:val="24"/>
          <w:lang w:val="en-US"/>
        </w:rPr>
      </w:pPr>
      <w:r w:rsidRPr="0076125D">
        <w:rPr>
          <w:color w:val="000000" w:themeColor="text1"/>
          <w:sz w:val="24"/>
          <w:szCs w:val="24"/>
          <w:lang w:val="en-US"/>
        </w:rPr>
        <w:t>The session will focus on preparing students for exams.</w:t>
      </w:r>
    </w:p>
    <w:p w14:paraId="27AEE35D" w14:textId="7EE7E76F" w:rsidR="005A4CFD" w:rsidRPr="0076125D" w:rsidRDefault="005A4CFD" w:rsidP="00C9068F">
      <w:pPr>
        <w:rPr>
          <w:color w:val="FF0000"/>
          <w:sz w:val="28"/>
          <w:szCs w:val="28"/>
        </w:rPr>
      </w:pPr>
      <w:r w:rsidRPr="0076125D">
        <w:rPr>
          <w:color w:val="FF0000"/>
          <w:sz w:val="28"/>
          <w:szCs w:val="28"/>
        </w:rPr>
        <w:t>Looking ahead</w:t>
      </w:r>
      <w:r w:rsidRPr="0076125D">
        <w:rPr>
          <w:color w:val="FF0000"/>
          <w:sz w:val="28"/>
          <w:szCs w:val="28"/>
        </w:rPr>
        <w:t>:</w:t>
      </w:r>
    </w:p>
    <w:p w14:paraId="21A67A6C" w14:textId="777ED994" w:rsidR="005A4CFD" w:rsidRPr="0076125D" w:rsidRDefault="005A4CFD" w:rsidP="00C9068F">
      <w:pPr>
        <w:rPr>
          <w:color w:val="auto"/>
          <w:sz w:val="24"/>
          <w:szCs w:val="24"/>
          <w:lang w:val="en-US"/>
        </w:rPr>
      </w:pPr>
      <w:r w:rsidRPr="0076125D">
        <w:rPr>
          <w:color w:val="00B050"/>
          <w:sz w:val="24"/>
          <w:szCs w:val="24"/>
        </w:rPr>
        <w:t xml:space="preserve">Don’t be </w:t>
      </w:r>
      <w:r w:rsidR="00520371" w:rsidRPr="0076125D">
        <w:rPr>
          <w:color w:val="00B050"/>
          <w:sz w:val="24"/>
          <w:szCs w:val="24"/>
        </w:rPr>
        <w:t>A</w:t>
      </w:r>
      <w:r w:rsidRPr="0076125D">
        <w:rPr>
          <w:color w:val="00B050"/>
          <w:sz w:val="24"/>
          <w:szCs w:val="24"/>
        </w:rPr>
        <w:t xml:space="preserve">fraid of the </w:t>
      </w:r>
      <w:r w:rsidR="00520371" w:rsidRPr="0076125D">
        <w:rPr>
          <w:color w:val="00B050"/>
          <w:sz w:val="24"/>
          <w:szCs w:val="24"/>
        </w:rPr>
        <w:t>K</w:t>
      </w:r>
      <w:r w:rsidRPr="0076125D">
        <w:rPr>
          <w:color w:val="00B050"/>
          <w:sz w:val="24"/>
          <w:szCs w:val="24"/>
        </w:rPr>
        <w:t xml:space="preserve">eyboard </w:t>
      </w:r>
      <w:r w:rsidR="00520371" w:rsidRPr="0076125D">
        <w:rPr>
          <w:color w:val="00B050"/>
          <w:sz w:val="24"/>
          <w:szCs w:val="24"/>
        </w:rPr>
        <w:t>– Wednesday 17</w:t>
      </w:r>
      <w:r w:rsidR="00520371" w:rsidRPr="0076125D">
        <w:rPr>
          <w:color w:val="00B050"/>
          <w:sz w:val="24"/>
          <w:szCs w:val="24"/>
          <w:vertAlign w:val="superscript"/>
        </w:rPr>
        <w:t>th</w:t>
      </w:r>
      <w:r w:rsidR="00520371" w:rsidRPr="0076125D">
        <w:rPr>
          <w:color w:val="00B050"/>
          <w:sz w:val="24"/>
          <w:szCs w:val="24"/>
        </w:rPr>
        <w:t xml:space="preserve"> January, 3:30pm- 5:00pm online (free)</w:t>
      </w:r>
      <w:r w:rsidRPr="0076125D">
        <w:rPr>
          <w:color w:val="00B050"/>
          <w:sz w:val="24"/>
          <w:szCs w:val="24"/>
        </w:rPr>
        <w:t xml:space="preserve"> </w:t>
      </w:r>
      <w:r w:rsidR="00520371" w:rsidRPr="0076125D">
        <w:rPr>
          <w:color w:val="auto"/>
          <w:sz w:val="24"/>
          <w:szCs w:val="24"/>
        </w:rPr>
        <w:t>This session focuses on how to use to optimise the keyboard and become a proficient user by giving VI students the ability to use shortcuts and remove barriers often encountered.</w:t>
      </w:r>
    </w:p>
    <w:p w14:paraId="32A08B67" w14:textId="455081EA" w:rsidR="00F80933" w:rsidRPr="0076125D" w:rsidRDefault="00F80933" w:rsidP="00352065">
      <w:pPr>
        <w:pStyle w:val="NormalWeb"/>
        <w:shd w:val="clear" w:color="auto" w:fill="FFFFFF"/>
        <w:spacing w:before="0" w:beforeAutospacing="0" w:after="300" w:afterAutospacing="0"/>
        <w:rPr>
          <w:rFonts w:ascii="Arial" w:hAnsi="Arial" w:cs="Arial"/>
          <w:color w:val="00B050"/>
        </w:rPr>
      </w:pPr>
      <w:r w:rsidRPr="0076125D">
        <w:rPr>
          <w:rFonts w:ascii="Arial" w:hAnsi="Arial" w:cs="Arial"/>
          <w:color w:val="00B050"/>
        </w:rPr>
        <w:t xml:space="preserve">Supporting the </w:t>
      </w:r>
      <w:r w:rsidR="00520371" w:rsidRPr="0076125D">
        <w:rPr>
          <w:rFonts w:ascii="Arial" w:hAnsi="Arial" w:cs="Arial"/>
          <w:color w:val="00B050"/>
        </w:rPr>
        <w:t>E</w:t>
      </w:r>
      <w:r w:rsidRPr="0076125D">
        <w:rPr>
          <w:rFonts w:ascii="Arial" w:hAnsi="Arial" w:cs="Arial"/>
          <w:color w:val="00B050"/>
        </w:rPr>
        <w:t xml:space="preserve">motional </w:t>
      </w:r>
      <w:r w:rsidR="00520371" w:rsidRPr="0076125D">
        <w:rPr>
          <w:rFonts w:ascii="Arial" w:hAnsi="Arial" w:cs="Arial"/>
          <w:color w:val="00B050"/>
        </w:rPr>
        <w:t>W</w:t>
      </w:r>
      <w:r w:rsidRPr="0076125D">
        <w:rPr>
          <w:rFonts w:ascii="Arial" w:hAnsi="Arial" w:cs="Arial"/>
          <w:color w:val="00B050"/>
        </w:rPr>
        <w:t>ell-being of CYP with a VI</w:t>
      </w:r>
      <w:r w:rsidR="00610A2C" w:rsidRPr="0076125D">
        <w:rPr>
          <w:rFonts w:ascii="Arial" w:hAnsi="Arial" w:cs="Arial"/>
          <w:color w:val="00B050"/>
        </w:rPr>
        <w:t xml:space="preserve"> </w:t>
      </w:r>
      <w:r w:rsidR="005A4CFD" w:rsidRPr="0076125D">
        <w:rPr>
          <w:rFonts w:ascii="Arial" w:hAnsi="Arial" w:cs="Arial"/>
          <w:color w:val="00B050"/>
        </w:rPr>
        <w:t>–</w:t>
      </w:r>
      <w:r w:rsidR="00A57A63">
        <w:rPr>
          <w:rFonts w:ascii="Arial" w:hAnsi="Arial" w:cs="Arial"/>
          <w:color w:val="00B050"/>
        </w:rPr>
        <w:t xml:space="preserve"> Monday</w:t>
      </w:r>
      <w:r w:rsidR="005A4CFD" w:rsidRPr="0076125D">
        <w:rPr>
          <w:rFonts w:ascii="Arial" w:hAnsi="Arial" w:cs="Arial"/>
          <w:color w:val="00B050"/>
        </w:rPr>
        <w:t xml:space="preserve"> 5</w:t>
      </w:r>
      <w:r w:rsidR="005A4CFD" w:rsidRPr="0076125D">
        <w:rPr>
          <w:rFonts w:ascii="Arial" w:hAnsi="Arial" w:cs="Arial"/>
          <w:color w:val="00B050"/>
          <w:vertAlign w:val="superscript"/>
        </w:rPr>
        <w:t>th</w:t>
      </w:r>
      <w:r w:rsidR="005A4CFD" w:rsidRPr="0076125D">
        <w:rPr>
          <w:rFonts w:ascii="Arial" w:hAnsi="Arial" w:cs="Arial"/>
          <w:color w:val="00B050"/>
        </w:rPr>
        <w:t xml:space="preserve"> February 2024 3:30pm – 5:00pm online (free)</w:t>
      </w:r>
    </w:p>
    <w:p w14:paraId="2E7A6F0B" w14:textId="79815480" w:rsidR="00F80933" w:rsidRPr="0076125D" w:rsidRDefault="00520371" w:rsidP="003A2A0B">
      <w:pPr>
        <w:rPr>
          <w:color w:val="auto"/>
          <w:kern w:val="0"/>
        </w:rPr>
      </w:pPr>
      <w:r w:rsidRPr="0076125D">
        <w:t xml:space="preserve">It is not uncommon for </w:t>
      </w:r>
      <w:r w:rsidR="00F80933" w:rsidRPr="0076125D">
        <w:t>children and young people</w:t>
      </w:r>
      <w:r w:rsidRPr="0076125D">
        <w:t xml:space="preserve"> to feel overwhelmed at times and in need of emotional support, but there is evidence to show that those </w:t>
      </w:r>
      <w:r w:rsidR="00F80933" w:rsidRPr="0076125D">
        <w:t xml:space="preserve">with a vision impairment are </w:t>
      </w:r>
      <w:r w:rsidRPr="0076125D">
        <w:t xml:space="preserve">more likely to experience this more often. </w:t>
      </w:r>
      <w:r w:rsidR="00F80933" w:rsidRPr="0076125D">
        <w:t xml:space="preserve">Children and young people with VI are statistically more likely to experience depression, isolation and unhappiness.  NCW use a trauma informed approach to support the students’ wellbeing </w:t>
      </w:r>
      <w:r w:rsidR="005A4CFD" w:rsidRPr="0076125D">
        <w:t>within</w:t>
      </w:r>
      <w:r w:rsidR="00F80933" w:rsidRPr="0076125D">
        <w:t xml:space="preserve"> the context of VI</w:t>
      </w:r>
      <w:r w:rsidR="005A4CFD" w:rsidRPr="0076125D">
        <w:t xml:space="preserve">. </w:t>
      </w:r>
      <w:r w:rsidR="00F80933" w:rsidRPr="0076125D">
        <w:t xml:space="preserve">This session will offer some ideas, tips and lessons learnt from supporting students at NCW. </w:t>
      </w:r>
    </w:p>
    <w:p w14:paraId="4BED7E79" w14:textId="77777777" w:rsidR="003A2A0B" w:rsidRDefault="003A2A0B" w:rsidP="00352065">
      <w:pPr>
        <w:pStyle w:val="NormalWeb"/>
        <w:shd w:val="clear" w:color="auto" w:fill="FFFFFF"/>
        <w:spacing w:before="0" w:beforeAutospacing="0" w:after="300" w:afterAutospacing="0"/>
        <w:rPr>
          <w:rFonts w:ascii="Arial" w:hAnsi="Arial" w:cs="Arial"/>
          <w:color w:val="00B050"/>
        </w:rPr>
      </w:pPr>
    </w:p>
    <w:p w14:paraId="7ED39525" w14:textId="162CB376" w:rsidR="004633DB" w:rsidRPr="0076125D" w:rsidRDefault="004633DB" w:rsidP="00352065">
      <w:pPr>
        <w:pStyle w:val="NormalWeb"/>
        <w:shd w:val="clear" w:color="auto" w:fill="FFFFFF"/>
        <w:spacing w:before="0" w:beforeAutospacing="0" w:after="300" w:afterAutospacing="0"/>
        <w:rPr>
          <w:rFonts w:ascii="Arial" w:hAnsi="Arial" w:cs="Arial"/>
          <w:color w:val="00B050"/>
        </w:rPr>
      </w:pPr>
      <w:r w:rsidRPr="0076125D">
        <w:rPr>
          <w:rFonts w:ascii="Arial" w:hAnsi="Arial" w:cs="Arial"/>
          <w:color w:val="00B050"/>
        </w:rPr>
        <w:t xml:space="preserve">GCSE Revision Course </w:t>
      </w:r>
      <w:r w:rsidR="00520371" w:rsidRPr="0076125D">
        <w:rPr>
          <w:rFonts w:ascii="Arial" w:hAnsi="Arial" w:cs="Arial"/>
          <w:color w:val="00B050"/>
        </w:rPr>
        <w:t xml:space="preserve">– </w:t>
      </w:r>
      <w:r w:rsidR="0076125D" w:rsidRPr="0076125D">
        <w:rPr>
          <w:rFonts w:ascii="Arial" w:hAnsi="Arial" w:cs="Arial"/>
          <w:color w:val="00B050"/>
        </w:rPr>
        <w:t xml:space="preserve">Wednesday </w:t>
      </w:r>
      <w:r w:rsidR="00520371" w:rsidRPr="0076125D">
        <w:rPr>
          <w:rFonts w:ascii="Arial" w:hAnsi="Arial" w:cs="Arial"/>
          <w:color w:val="00B050"/>
        </w:rPr>
        <w:t>20</w:t>
      </w:r>
      <w:r w:rsidR="00520371" w:rsidRPr="0076125D">
        <w:rPr>
          <w:rFonts w:ascii="Arial" w:hAnsi="Arial" w:cs="Arial"/>
          <w:color w:val="00B050"/>
          <w:vertAlign w:val="superscript"/>
        </w:rPr>
        <w:t>th</w:t>
      </w:r>
      <w:r w:rsidR="00520371" w:rsidRPr="0076125D">
        <w:rPr>
          <w:rFonts w:ascii="Arial" w:hAnsi="Arial" w:cs="Arial"/>
          <w:color w:val="00B050"/>
        </w:rPr>
        <w:t xml:space="preserve"> –</w:t>
      </w:r>
      <w:r w:rsidR="0076125D" w:rsidRPr="0076125D">
        <w:rPr>
          <w:rFonts w:ascii="Arial" w:hAnsi="Arial" w:cs="Arial"/>
          <w:color w:val="00B050"/>
        </w:rPr>
        <w:t xml:space="preserve"> Friday</w:t>
      </w:r>
      <w:r w:rsidR="00520371" w:rsidRPr="0076125D">
        <w:rPr>
          <w:rFonts w:ascii="Arial" w:hAnsi="Arial" w:cs="Arial"/>
          <w:color w:val="00B050"/>
        </w:rPr>
        <w:t xml:space="preserve"> 22</w:t>
      </w:r>
      <w:r w:rsidR="00520371" w:rsidRPr="0076125D">
        <w:rPr>
          <w:rFonts w:ascii="Arial" w:hAnsi="Arial" w:cs="Arial"/>
          <w:color w:val="00B050"/>
          <w:vertAlign w:val="superscript"/>
        </w:rPr>
        <w:t>nd</w:t>
      </w:r>
      <w:r w:rsidR="00520371" w:rsidRPr="0076125D">
        <w:rPr>
          <w:rFonts w:ascii="Arial" w:hAnsi="Arial" w:cs="Arial"/>
          <w:color w:val="00B050"/>
        </w:rPr>
        <w:t xml:space="preserve"> March</w:t>
      </w:r>
      <w:r w:rsidRPr="0076125D">
        <w:rPr>
          <w:rFonts w:ascii="Arial" w:hAnsi="Arial" w:cs="Arial"/>
          <w:color w:val="00B050"/>
        </w:rPr>
        <w:t xml:space="preserve"> 20</w:t>
      </w:r>
      <w:r w:rsidR="008515F5" w:rsidRPr="0076125D">
        <w:rPr>
          <w:rFonts w:ascii="Arial" w:hAnsi="Arial" w:cs="Arial"/>
          <w:color w:val="00B050"/>
        </w:rPr>
        <w:t>24</w:t>
      </w:r>
    </w:p>
    <w:p w14:paraId="160D9F89" w14:textId="6E45643A" w:rsidR="00352065" w:rsidRPr="0076125D" w:rsidRDefault="004633DB" w:rsidP="00352065">
      <w:pPr>
        <w:pStyle w:val="NormalWeb"/>
        <w:shd w:val="clear" w:color="auto" w:fill="FFFFFF"/>
        <w:spacing w:before="0" w:beforeAutospacing="0" w:after="300" w:afterAutospacing="0"/>
        <w:rPr>
          <w:rFonts w:ascii="Arial" w:hAnsi="Arial" w:cs="Arial"/>
        </w:rPr>
      </w:pPr>
      <w:r w:rsidRPr="0076125D">
        <w:rPr>
          <w:rFonts w:ascii="Arial" w:hAnsi="Arial" w:cs="Arial"/>
        </w:rPr>
        <w:t>We</w:t>
      </w:r>
      <w:r w:rsidR="00352065" w:rsidRPr="0076125D">
        <w:rPr>
          <w:rFonts w:ascii="Arial" w:hAnsi="Arial" w:cs="Arial"/>
        </w:rPr>
        <w:t xml:space="preserve"> are planning to hold the GCSE Revision course on site next </w:t>
      </w:r>
      <w:r w:rsidR="006A3971" w:rsidRPr="0076125D">
        <w:rPr>
          <w:rFonts w:ascii="Arial" w:hAnsi="Arial" w:cs="Arial"/>
        </w:rPr>
        <w:t>Easter, (</w:t>
      </w:r>
      <w:r w:rsidR="0076125D" w:rsidRPr="0076125D">
        <w:rPr>
          <w:rFonts w:ascii="Arial" w:hAnsi="Arial" w:cs="Arial"/>
        </w:rPr>
        <w:t>Wednesday to</w:t>
      </w:r>
      <w:r w:rsidR="006A3971" w:rsidRPr="0076125D">
        <w:rPr>
          <w:rFonts w:ascii="Arial" w:hAnsi="Arial" w:cs="Arial"/>
        </w:rPr>
        <w:t xml:space="preserve"> Friday</w:t>
      </w:r>
      <w:r w:rsidR="0076125D" w:rsidRPr="0076125D">
        <w:rPr>
          <w:rFonts w:ascii="Arial" w:hAnsi="Arial" w:cs="Arial"/>
        </w:rPr>
        <w:t xml:space="preserve">). </w:t>
      </w:r>
      <w:r w:rsidR="00352065" w:rsidRPr="0076125D">
        <w:rPr>
          <w:rFonts w:ascii="Arial" w:hAnsi="Arial" w:cs="Arial"/>
        </w:rPr>
        <w:t xml:space="preserve">The course is suitable for all VI students in Years 9, 10 and 11 to help them </w:t>
      </w:r>
      <w:r w:rsidR="00352065" w:rsidRPr="0076125D">
        <w:rPr>
          <w:rFonts w:ascii="Arial" w:hAnsi="Arial" w:cs="Arial"/>
        </w:rPr>
        <w:lastRenderedPageBreak/>
        <w:t>with their revision skills and exam technique</w:t>
      </w:r>
      <w:r w:rsidR="006A3971" w:rsidRPr="0076125D">
        <w:rPr>
          <w:rFonts w:ascii="Arial" w:hAnsi="Arial" w:cs="Arial"/>
        </w:rPr>
        <w:t>. The course is residential and there is the opportunity in the evening to socialise with their peers and have some fun.</w:t>
      </w:r>
    </w:p>
    <w:p w14:paraId="5B15A950" w14:textId="690D396D" w:rsidR="00342DCF" w:rsidRPr="0076125D" w:rsidRDefault="00342DCF" w:rsidP="00352065">
      <w:pPr>
        <w:pStyle w:val="NormalWeb"/>
        <w:shd w:val="clear" w:color="auto" w:fill="FFFFFF"/>
        <w:spacing w:before="0" w:beforeAutospacing="0" w:after="300" w:afterAutospacing="0"/>
        <w:rPr>
          <w:rFonts w:ascii="Arial" w:hAnsi="Arial" w:cs="Arial"/>
        </w:rPr>
      </w:pPr>
    </w:p>
    <w:p w14:paraId="00CA886D" w14:textId="12791C27" w:rsidR="00342DCF" w:rsidRPr="0076125D" w:rsidRDefault="00342DCF" w:rsidP="00352065">
      <w:pPr>
        <w:pStyle w:val="NormalWeb"/>
        <w:shd w:val="clear" w:color="auto" w:fill="FFFFFF"/>
        <w:spacing w:before="0" w:beforeAutospacing="0" w:after="300" w:afterAutospacing="0"/>
        <w:rPr>
          <w:rFonts w:ascii="Arial" w:hAnsi="Arial" w:cs="Arial"/>
        </w:rPr>
      </w:pPr>
      <w:r w:rsidRPr="0076125D">
        <w:rPr>
          <w:rFonts w:ascii="Arial" w:hAnsi="Arial" w:cs="Arial"/>
        </w:rPr>
        <w:t>Profile – NCW Mobility Department</w:t>
      </w:r>
    </w:p>
    <w:p w14:paraId="4B39CD73" w14:textId="4F698BD8" w:rsidR="00342DCF" w:rsidRDefault="00342DCF" w:rsidP="00352065">
      <w:pPr>
        <w:pStyle w:val="NormalWeb"/>
        <w:shd w:val="clear" w:color="auto" w:fill="FFFFFF"/>
        <w:spacing w:before="0" w:beforeAutospacing="0" w:after="300" w:afterAutospacing="0"/>
        <w:rPr>
          <w:rFonts w:ascii="Arial" w:hAnsi="Arial" w:cs="Arial"/>
          <w:color w:val="383838"/>
          <w:shd w:val="clear" w:color="auto" w:fill="FFFFFF"/>
        </w:rPr>
      </w:pPr>
      <w:r w:rsidRPr="00CD0AA3">
        <w:rPr>
          <w:rStyle w:val="Strong"/>
          <w:rFonts w:ascii="Arial" w:eastAsiaTheme="majorEastAsia" w:hAnsi="Arial" w:cs="Arial"/>
          <w:b w:val="0"/>
          <w:bCs w:val="0"/>
          <w:color w:val="383838"/>
          <w:bdr w:val="none" w:sz="0" w:space="0" w:color="auto" w:frame="1"/>
          <w:shd w:val="clear" w:color="auto" w:fill="FFFFFF"/>
        </w:rPr>
        <w:t>The Mobility team believe that the ability to get around our campus, and the wider world, with confidence is central to the future success of our students.  We are passionate about encouraging our students to</w:t>
      </w:r>
      <w:r w:rsidRPr="0076125D">
        <w:rPr>
          <w:rFonts w:ascii="Arial" w:hAnsi="Arial" w:cs="Arial"/>
          <w:color w:val="383838"/>
          <w:shd w:val="clear" w:color="auto" w:fill="FFFFFF"/>
        </w:rPr>
        <w:t xml:space="preserve"> develop transferable skills for life beyond New College Worcester. All of the skills taught are fundamental to enable our students to become confident and competent travellers who can participate in their communities and have a fulfilled lifestyle.</w:t>
      </w:r>
    </w:p>
    <w:p w14:paraId="1F26B909" w14:textId="75CB14CC" w:rsidR="00E009E2" w:rsidRPr="0076125D" w:rsidRDefault="00834AB3" w:rsidP="00352065">
      <w:pPr>
        <w:pStyle w:val="NormalWeb"/>
        <w:shd w:val="clear" w:color="auto" w:fill="FFFFFF"/>
        <w:spacing w:before="0" w:beforeAutospacing="0" w:after="300" w:afterAutospacing="0"/>
        <w:rPr>
          <w:rFonts w:ascii="Arial" w:hAnsi="Arial" w:cs="Arial"/>
        </w:rPr>
      </w:pPr>
      <w:r>
        <w:rPr>
          <w:rFonts w:ascii="Arial" w:hAnsi="Arial" w:cs="Arial"/>
          <w:noProof/>
        </w:rPr>
        <w:drawing>
          <wp:anchor distT="0" distB="0" distL="114300" distR="114300" simplePos="0" relativeHeight="251673600" behindDoc="0" locked="0" layoutInCell="1" allowOverlap="1" wp14:anchorId="2BDE5A76" wp14:editId="1B3906EB">
            <wp:simplePos x="0" y="0"/>
            <wp:positionH relativeFrom="column">
              <wp:posOffset>0</wp:posOffset>
            </wp:positionH>
            <wp:positionV relativeFrom="paragraph">
              <wp:posOffset>-1905</wp:posOffset>
            </wp:positionV>
            <wp:extent cx="1962150" cy="29432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1962150" cy="2943225"/>
                    </a:xfrm>
                    <a:prstGeom prst="rect">
                      <a:avLst/>
                    </a:prstGeom>
                  </pic:spPr>
                </pic:pic>
              </a:graphicData>
            </a:graphic>
          </wp:anchor>
        </w:drawing>
      </w:r>
    </w:p>
    <w:p w14:paraId="14D84744" w14:textId="77777777" w:rsidR="004F7826" w:rsidRDefault="003C6AF6" w:rsidP="004F7826">
      <w:pPr>
        <w:pStyle w:val="Heading2"/>
        <w:tabs>
          <w:tab w:val="left" w:pos="8070"/>
        </w:tabs>
        <w:rPr>
          <w:b/>
          <w:bCs/>
          <w:color w:val="FF6600"/>
          <w:sz w:val="24"/>
          <w:szCs w:val="24"/>
        </w:rPr>
      </w:pPr>
      <w:r w:rsidRPr="0076125D">
        <w:rPr>
          <w:b/>
          <w:bCs/>
          <w:color w:val="FF6600"/>
          <w:sz w:val="24"/>
          <w:szCs w:val="24"/>
        </w:rPr>
        <w:t>Katie Simkins</w:t>
      </w:r>
    </w:p>
    <w:p w14:paraId="213AE587" w14:textId="0406D2F9" w:rsidR="000379F2" w:rsidRPr="004F7826" w:rsidRDefault="000379F2" w:rsidP="004F7826">
      <w:pPr>
        <w:pStyle w:val="Heading2"/>
        <w:tabs>
          <w:tab w:val="left" w:pos="8070"/>
        </w:tabs>
        <w:rPr>
          <w:b/>
          <w:bCs/>
          <w:color w:val="auto"/>
          <w:sz w:val="24"/>
          <w:szCs w:val="24"/>
        </w:rPr>
      </w:pPr>
      <w:r w:rsidRPr="004F7826">
        <w:rPr>
          <w:i/>
          <w:iCs/>
          <w:color w:val="auto"/>
          <w:sz w:val="24"/>
          <w:szCs w:val="24"/>
        </w:rPr>
        <w:t xml:space="preserve">I work as a part of a team of three mobility officer’s at NCW and am married with three children, I have worked at New College for ten years and have previously been a houseparent in Bradnack house. </w:t>
      </w:r>
    </w:p>
    <w:p w14:paraId="6B842C2E" w14:textId="77777777" w:rsidR="000379F2" w:rsidRPr="0076125D" w:rsidRDefault="000379F2" w:rsidP="000379F2">
      <w:pPr>
        <w:rPr>
          <w:i/>
          <w:iCs/>
          <w:sz w:val="24"/>
          <w:szCs w:val="24"/>
        </w:rPr>
      </w:pPr>
      <w:r w:rsidRPr="0076125D">
        <w:rPr>
          <w:i/>
          <w:iCs/>
          <w:sz w:val="24"/>
          <w:szCs w:val="24"/>
        </w:rPr>
        <w:t>I enjoy travel and I am learning to speak Italian and Spanish and install this passion of travel into my students. My role in my job is to ensure that students travel safely in their environment and that they ultimately gain confidence in themselves.</w:t>
      </w:r>
    </w:p>
    <w:p w14:paraId="489FCD22" w14:textId="77777777" w:rsidR="000379F2" w:rsidRPr="0076125D" w:rsidRDefault="000379F2" w:rsidP="000379F2">
      <w:pPr>
        <w:rPr>
          <w:i/>
          <w:iCs/>
          <w:sz w:val="24"/>
          <w:szCs w:val="24"/>
        </w:rPr>
      </w:pPr>
      <w:r w:rsidRPr="0076125D">
        <w:rPr>
          <w:i/>
          <w:iCs/>
          <w:sz w:val="24"/>
          <w:szCs w:val="24"/>
        </w:rPr>
        <w:t xml:space="preserve"> I feel very privileged to work with every child work on a one-to-one basis and every mobility lesson is student centred. I believe very strongly that when understanding a child and how they orientate within an environment it is important to understand the whole child. I have gained a distinction in trauma training and I have a degree in rehabilitation and have qualifications in psychology too. However, the greatest teacher is often the child themselves!</w:t>
      </w:r>
    </w:p>
    <w:p w14:paraId="4B3139EA" w14:textId="77777777" w:rsidR="00427C52" w:rsidRPr="0076125D" w:rsidRDefault="0041252C" w:rsidP="0041252C">
      <w:pPr>
        <w:pStyle w:val="Heading2"/>
        <w:tabs>
          <w:tab w:val="left" w:pos="8070"/>
        </w:tabs>
        <w:rPr>
          <w:color w:val="000000" w:themeColor="text1"/>
          <w:sz w:val="24"/>
          <w:szCs w:val="24"/>
        </w:rPr>
      </w:pPr>
      <w:r w:rsidRPr="0076125D">
        <w:rPr>
          <w:color w:val="000000" w:themeColor="text1"/>
          <w:sz w:val="24"/>
          <w:szCs w:val="24"/>
        </w:rPr>
        <w:tab/>
      </w:r>
    </w:p>
    <w:p w14:paraId="3A87AFA8" w14:textId="77777777" w:rsidR="00284EF8" w:rsidRPr="0076125D" w:rsidRDefault="00DD3190">
      <w:pPr>
        <w:widowControl/>
        <w:spacing w:line="240" w:lineRule="auto"/>
        <w:rPr>
          <w:color w:val="000000" w:themeColor="text1"/>
          <w:sz w:val="24"/>
          <w:szCs w:val="24"/>
          <w:lang w:val="en-US"/>
        </w:rPr>
      </w:pPr>
      <w:r w:rsidRPr="0076125D">
        <w:rPr>
          <w:noProof/>
          <w:color w:val="000000" w:themeColor="text1"/>
          <w:kern w:val="0"/>
          <w:sz w:val="24"/>
          <w:szCs w:val="24"/>
        </w:rPr>
        <w:drawing>
          <wp:anchor distT="36576" distB="36576" distL="36576" distR="36576" simplePos="0" relativeHeight="251666432" behindDoc="0" locked="0" layoutInCell="1" allowOverlap="1" wp14:anchorId="0941D5AB" wp14:editId="3DAEB6B2">
            <wp:simplePos x="0" y="0"/>
            <wp:positionH relativeFrom="column">
              <wp:posOffset>0</wp:posOffset>
            </wp:positionH>
            <wp:positionV relativeFrom="paragraph">
              <wp:posOffset>37465</wp:posOffset>
            </wp:positionV>
            <wp:extent cx="8985250" cy="108585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85250" cy="1085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26A9E38" w14:textId="77777777" w:rsidR="00427C52" w:rsidRPr="0076125D" w:rsidRDefault="00427C52">
      <w:pPr>
        <w:widowControl/>
        <w:spacing w:line="240" w:lineRule="auto"/>
        <w:rPr>
          <w:color w:val="000000" w:themeColor="text1"/>
          <w:sz w:val="24"/>
          <w:szCs w:val="24"/>
          <w:lang w:val="en-US"/>
        </w:rPr>
      </w:pPr>
    </w:p>
    <w:p w14:paraId="4F448A2F" w14:textId="77777777" w:rsidR="00427C52" w:rsidRPr="0076125D" w:rsidRDefault="00427C52">
      <w:pPr>
        <w:widowControl/>
        <w:spacing w:line="240" w:lineRule="auto"/>
        <w:rPr>
          <w:color w:val="000000" w:themeColor="text1"/>
          <w:kern w:val="0"/>
          <w:sz w:val="24"/>
          <w:szCs w:val="24"/>
        </w:rPr>
      </w:pPr>
    </w:p>
    <w:p w14:paraId="1375FDA1" w14:textId="77777777" w:rsidR="00427C52" w:rsidRPr="0076125D" w:rsidRDefault="00427C52">
      <w:pPr>
        <w:overflowPunct/>
        <w:spacing w:after="0" w:line="240" w:lineRule="auto"/>
        <w:rPr>
          <w:color w:val="000000" w:themeColor="text1"/>
          <w:kern w:val="0"/>
          <w:sz w:val="24"/>
          <w:szCs w:val="24"/>
        </w:rPr>
        <w:sectPr w:rsidR="00427C52" w:rsidRPr="0076125D">
          <w:type w:val="continuous"/>
          <w:pgSz w:w="12240" w:h="15840"/>
          <w:pgMar w:top="1440" w:right="1440" w:bottom="1440" w:left="1440" w:header="720" w:footer="720" w:gutter="0"/>
          <w:cols w:space="720"/>
          <w:noEndnote/>
        </w:sectPr>
      </w:pPr>
    </w:p>
    <w:p w14:paraId="308FB7B8" w14:textId="77777777" w:rsidR="00427C52" w:rsidRPr="0076125D" w:rsidRDefault="00427C52">
      <w:pPr>
        <w:spacing w:after="0"/>
        <w:rPr>
          <w:color w:val="000000" w:themeColor="text1"/>
          <w:kern w:val="0"/>
          <w:sz w:val="24"/>
          <w:szCs w:val="24"/>
        </w:rPr>
      </w:pPr>
    </w:p>
    <w:p w14:paraId="1487EA75" w14:textId="77777777" w:rsidR="00427C52" w:rsidRPr="0076125D" w:rsidRDefault="00427C52">
      <w:pPr>
        <w:overflowPunct/>
        <w:spacing w:after="0" w:line="240" w:lineRule="auto"/>
        <w:rPr>
          <w:color w:val="000000" w:themeColor="text1"/>
          <w:kern w:val="0"/>
          <w:sz w:val="24"/>
          <w:szCs w:val="24"/>
        </w:rPr>
        <w:sectPr w:rsidR="00427C52" w:rsidRPr="0076125D">
          <w:type w:val="continuous"/>
          <w:pgSz w:w="12240" w:h="15840"/>
          <w:pgMar w:top="1440" w:right="1440" w:bottom="1440" w:left="1440" w:header="720" w:footer="720" w:gutter="0"/>
          <w:cols w:space="720"/>
          <w:noEndnote/>
        </w:sectPr>
      </w:pPr>
    </w:p>
    <w:p w14:paraId="3D3A5176" w14:textId="77777777" w:rsidR="00427C52" w:rsidRPr="0076125D" w:rsidRDefault="00427C52">
      <w:pPr>
        <w:rPr>
          <w:color w:val="000000" w:themeColor="text1"/>
          <w:sz w:val="24"/>
          <w:szCs w:val="24"/>
        </w:rPr>
      </w:pPr>
    </w:p>
    <w:sectPr w:rsidR="00427C52" w:rsidRPr="0076125D" w:rsidSect="00427C52">
      <w:type w:val="continuous"/>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B0059B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0551D6"/>
    <w:multiLevelType w:val="hybridMultilevel"/>
    <w:tmpl w:val="76EA8952"/>
    <w:lvl w:ilvl="0" w:tplc="B9EE59B0">
      <w:start w:val="1"/>
      <w:numFmt w:val="bullet"/>
      <w:lvlText w:val=" "/>
      <w:lvlJc w:val="left"/>
      <w:pPr>
        <w:tabs>
          <w:tab w:val="num" w:pos="720"/>
        </w:tabs>
        <w:ind w:left="720" w:hanging="360"/>
      </w:pPr>
      <w:rPr>
        <w:rFonts w:ascii="Tw Cen MT" w:hAnsi="Tw Cen MT" w:hint="default"/>
      </w:rPr>
    </w:lvl>
    <w:lvl w:ilvl="1" w:tplc="29E8073C" w:tentative="1">
      <w:start w:val="1"/>
      <w:numFmt w:val="bullet"/>
      <w:lvlText w:val=" "/>
      <w:lvlJc w:val="left"/>
      <w:pPr>
        <w:tabs>
          <w:tab w:val="num" w:pos="1440"/>
        </w:tabs>
        <w:ind w:left="1440" w:hanging="360"/>
      </w:pPr>
      <w:rPr>
        <w:rFonts w:ascii="Tw Cen MT" w:hAnsi="Tw Cen MT" w:hint="default"/>
      </w:rPr>
    </w:lvl>
    <w:lvl w:ilvl="2" w:tplc="D29C5CD8" w:tentative="1">
      <w:start w:val="1"/>
      <w:numFmt w:val="bullet"/>
      <w:lvlText w:val=" "/>
      <w:lvlJc w:val="left"/>
      <w:pPr>
        <w:tabs>
          <w:tab w:val="num" w:pos="2160"/>
        </w:tabs>
        <w:ind w:left="2160" w:hanging="360"/>
      </w:pPr>
      <w:rPr>
        <w:rFonts w:ascii="Tw Cen MT" w:hAnsi="Tw Cen MT" w:hint="default"/>
      </w:rPr>
    </w:lvl>
    <w:lvl w:ilvl="3" w:tplc="27BE0FD4" w:tentative="1">
      <w:start w:val="1"/>
      <w:numFmt w:val="bullet"/>
      <w:lvlText w:val=" "/>
      <w:lvlJc w:val="left"/>
      <w:pPr>
        <w:tabs>
          <w:tab w:val="num" w:pos="2880"/>
        </w:tabs>
        <w:ind w:left="2880" w:hanging="360"/>
      </w:pPr>
      <w:rPr>
        <w:rFonts w:ascii="Tw Cen MT" w:hAnsi="Tw Cen MT" w:hint="default"/>
      </w:rPr>
    </w:lvl>
    <w:lvl w:ilvl="4" w:tplc="8BFA6192" w:tentative="1">
      <w:start w:val="1"/>
      <w:numFmt w:val="bullet"/>
      <w:lvlText w:val=" "/>
      <w:lvlJc w:val="left"/>
      <w:pPr>
        <w:tabs>
          <w:tab w:val="num" w:pos="3600"/>
        </w:tabs>
        <w:ind w:left="3600" w:hanging="360"/>
      </w:pPr>
      <w:rPr>
        <w:rFonts w:ascii="Tw Cen MT" w:hAnsi="Tw Cen MT" w:hint="default"/>
      </w:rPr>
    </w:lvl>
    <w:lvl w:ilvl="5" w:tplc="7C8EECF0" w:tentative="1">
      <w:start w:val="1"/>
      <w:numFmt w:val="bullet"/>
      <w:lvlText w:val=" "/>
      <w:lvlJc w:val="left"/>
      <w:pPr>
        <w:tabs>
          <w:tab w:val="num" w:pos="4320"/>
        </w:tabs>
        <w:ind w:left="4320" w:hanging="360"/>
      </w:pPr>
      <w:rPr>
        <w:rFonts w:ascii="Tw Cen MT" w:hAnsi="Tw Cen MT" w:hint="default"/>
      </w:rPr>
    </w:lvl>
    <w:lvl w:ilvl="6" w:tplc="5718AAE2" w:tentative="1">
      <w:start w:val="1"/>
      <w:numFmt w:val="bullet"/>
      <w:lvlText w:val=" "/>
      <w:lvlJc w:val="left"/>
      <w:pPr>
        <w:tabs>
          <w:tab w:val="num" w:pos="5040"/>
        </w:tabs>
        <w:ind w:left="5040" w:hanging="360"/>
      </w:pPr>
      <w:rPr>
        <w:rFonts w:ascii="Tw Cen MT" w:hAnsi="Tw Cen MT" w:hint="default"/>
      </w:rPr>
    </w:lvl>
    <w:lvl w:ilvl="7" w:tplc="558C6AE2" w:tentative="1">
      <w:start w:val="1"/>
      <w:numFmt w:val="bullet"/>
      <w:lvlText w:val=" "/>
      <w:lvlJc w:val="left"/>
      <w:pPr>
        <w:tabs>
          <w:tab w:val="num" w:pos="5760"/>
        </w:tabs>
        <w:ind w:left="5760" w:hanging="360"/>
      </w:pPr>
      <w:rPr>
        <w:rFonts w:ascii="Tw Cen MT" w:hAnsi="Tw Cen MT" w:hint="default"/>
      </w:rPr>
    </w:lvl>
    <w:lvl w:ilvl="8" w:tplc="E3F863F2" w:tentative="1">
      <w:start w:val="1"/>
      <w:numFmt w:val="bullet"/>
      <w:lvlText w:val=" "/>
      <w:lvlJc w:val="left"/>
      <w:pPr>
        <w:tabs>
          <w:tab w:val="num" w:pos="6480"/>
        </w:tabs>
        <w:ind w:left="6480" w:hanging="360"/>
      </w:pPr>
      <w:rPr>
        <w:rFonts w:ascii="Tw Cen MT" w:hAnsi="Tw Cen MT" w:hint="default"/>
      </w:rPr>
    </w:lvl>
  </w:abstractNum>
  <w:abstractNum w:abstractNumId="2" w15:restartNumberingAfterBreak="0">
    <w:nsid w:val="0472366D"/>
    <w:multiLevelType w:val="hybridMultilevel"/>
    <w:tmpl w:val="7C380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523FB"/>
    <w:multiLevelType w:val="hybridMultilevel"/>
    <w:tmpl w:val="20EC6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2E3999"/>
    <w:multiLevelType w:val="hybridMultilevel"/>
    <w:tmpl w:val="E31E8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C26FE6"/>
    <w:multiLevelType w:val="hybridMultilevel"/>
    <w:tmpl w:val="198A2D6E"/>
    <w:lvl w:ilvl="0" w:tplc="56988B06">
      <w:start w:val="1"/>
      <w:numFmt w:val="bullet"/>
      <w:lvlText w:val=" "/>
      <w:lvlJc w:val="left"/>
      <w:pPr>
        <w:tabs>
          <w:tab w:val="num" w:pos="720"/>
        </w:tabs>
        <w:ind w:left="720" w:hanging="360"/>
      </w:pPr>
      <w:rPr>
        <w:rFonts w:ascii="Tw Cen MT" w:hAnsi="Tw Cen MT" w:hint="default"/>
      </w:rPr>
    </w:lvl>
    <w:lvl w:ilvl="1" w:tplc="E9B0ADB6" w:tentative="1">
      <w:start w:val="1"/>
      <w:numFmt w:val="bullet"/>
      <w:lvlText w:val=" "/>
      <w:lvlJc w:val="left"/>
      <w:pPr>
        <w:tabs>
          <w:tab w:val="num" w:pos="1440"/>
        </w:tabs>
        <w:ind w:left="1440" w:hanging="360"/>
      </w:pPr>
      <w:rPr>
        <w:rFonts w:ascii="Tw Cen MT" w:hAnsi="Tw Cen MT" w:hint="default"/>
      </w:rPr>
    </w:lvl>
    <w:lvl w:ilvl="2" w:tplc="9410AFB4" w:tentative="1">
      <w:start w:val="1"/>
      <w:numFmt w:val="bullet"/>
      <w:lvlText w:val=" "/>
      <w:lvlJc w:val="left"/>
      <w:pPr>
        <w:tabs>
          <w:tab w:val="num" w:pos="2160"/>
        </w:tabs>
        <w:ind w:left="2160" w:hanging="360"/>
      </w:pPr>
      <w:rPr>
        <w:rFonts w:ascii="Tw Cen MT" w:hAnsi="Tw Cen MT" w:hint="default"/>
      </w:rPr>
    </w:lvl>
    <w:lvl w:ilvl="3" w:tplc="2EC81B5A" w:tentative="1">
      <w:start w:val="1"/>
      <w:numFmt w:val="bullet"/>
      <w:lvlText w:val=" "/>
      <w:lvlJc w:val="left"/>
      <w:pPr>
        <w:tabs>
          <w:tab w:val="num" w:pos="2880"/>
        </w:tabs>
        <w:ind w:left="2880" w:hanging="360"/>
      </w:pPr>
      <w:rPr>
        <w:rFonts w:ascii="Tw Cen MT" w:hAnsi="Tw Cen MT" w:hint="default"/>
      </w:rPr>
    </w:lvl>
    <w:lvl w:ilvl="4" w:tplc="B0DEC4C8" w:tentative="1">
      <w:start w:val="1"/>
      <w:numFmt w:val="bullet"/>
      <w:lvlText w:val=" "/>
      <w:lvlJc w:val="left"/>
      <w:pPr>
        <w:tabs>
          <w:tab w:val="num" w:pos="3600"/>
        </w:tabs>
        <w:ind w:left="3600" w:hanging="360"/>
      </w:pPr>
      <w:rPr>
        <w:rFonts w:ascii="Tw Cen MT" w:hAnsi="Tw Cen MT" w:hint="default"/>
      </w:rPr>
    </w:lvl>
    <w:lvl w:ilvl="5" w:tplc="D332C1F0" w:tentative="1">
      <w:start w:val="1"/>
      <w:numFmt w:val="bullet"/>
      <w:lvlText w:val=" "/>
      <w:lvlJc w:val="left"/>
      <w:pPr>
        <w:tabs>
          <w:tab w:val="num" w:pos="4320"/>
        </w:tabs>
        <w:ind w:left="4320" w:hanging="360"/>
      </w:pPr>
      <w:rPr>
        <w:rFonts w:ascii="Tw Cen MT" w:hAnsi="Tw Cen MT" w:hint="default"/>
      </w:rPr>
    </w:lvl>
    <w:lvl w:ilvl="6" w:tplc="BF8CF930" w:tentative="1">
      <w:start w:val="1"/>
      <w:numFmt w:val="bullet"/>
      <w:lvlText w:val=" "/>
      <w:lvlJc w:val="left"/>
      <w:pPr>
        <w:tabs>
          <w:tab w:val="num" w:pos="5040"/>
        </w:tabs>
        <w:ind w:left="5040" w:hanging="360"/>
      </w:pPr>
      <w:rPr>
        <w:rFonts w:ascii="Tw Cen MT" w:hAnsi="Tw Cen MT" w:hint="default"/>
      </w:rPr>
    </w:lvl>
    <w:lvl w:ilvl="7" w:tplc="45CABE42" w:tentative="1">
      <w:start w:val="1"/>
      <w:numFmt w:val="bullet"/>
      <w:lvlText w:val=" "/>
      <w:lvlJc w:val="left"/>
      <w:pPr>
        <w:tabs>
          <w:tab w:val="num" w:pos="5760"/>
        </w:tabs>
        <w:ind w:left="5760" w:hanging="360"/>
      </w:pPr>
      <w:rPr>
        <w:rFonts w:ascii="Tw Cen MT" w:hAnsi="Tw Cen MT" w:hint="default"/>
      </w:rPr>
    </w:lvl>
    <w:lvl w:ilvl="8" w:tplc="771CF6CC" w:tentative="1">
      <w:start w:val="1"/>
      <w:numFmt w:val="bullet"/>
      <w:lvlText w:val=" "/>
      <w:lvlJc w:val="left"/>
      <w:pPr>
        <w:tabs>
          <w:tab w:val="num" w:pos="6480"/>
        </w:tabs>
        <w:ind w:left="6480" w:hanging="360"/>
      </w:pPr>
      <w:rPr>
        <w:rFonts w:ascii="Tw Cen MT" w:hAnsi="Tw Cen MT" w:hint="default"/>
      </w:rPr>
    </w:lvl>
  </w:abstractNum>
  <w:abstractNum w:abstractNumId="6" w15:restartNumberingAfterBreak="0">
    <w:nsid w:val="13CD46CF"/>
    <w:multiLevelType w:val="hybridMultilevel"/>
    <w:tmpl w:val="672C9D06"/>
    <w:lvl w:ilvl="0" w:tplc="75F00D84">
      <w:start w:val="1"/>
      <w:numFmt w:val="bullet"/>
      <w:lvlText w:val="•"/>
      <w:lvlJc w:val="left"/>
      <w:pPr>
        <w:tabs>
          <w:tab w:val="num" w:pos="720"/>
        </w:tabs>
        <w:ind w:left="720" w:hanging="360"/>
      </w:pPr>
      <w:rPr>
        <w:rFonts w:ascii="Arial" w:hAnsi="Arial" w:hint="default"/>
      </w:rPr>
    </w:lvl>
    <w:lvl w:ilvl="1" w:tplc="F40AB67A" w:tentative="1">
      <w:start w:val="1"/>
      <w:numFmt w:val="bullet"/>
      <w:lvlText w:val="•"/>
      <w:lvlJc w:val="left"/>
      <w:pPr>
        <w:tabs>
          <w:tab w:val="num" w:pos="1440"/>
        </w:tabs>
        <w:ind w:left="1440" w:hanging="360"/>
      </w:pPr>
      <w:rPr>
        <w:rFonts w:ascii="Arial" w:hAnsi="Arial" w:hint="default"/>
      </w:rPr>
    </w:lvl>
    <w:lvl w:ilvl="2" w:tplc="1B8C19DE" w:tentative="1">
      <w:start w:val="1"/>
      <w:numFmt w:val="bullet"/>
      <w:lvlText w:val="•"/>
      <w:lvlJc w:val="left"/>
      <w:pPr>
        <w:tabs>
          <w:tab w:val="num" w:pos="2160"/>
        </w:tabs>
        <w:ind w:left="2160" w:hanging="360"/>
      </w:pPr>
      <w:rPr>
        <w:rFonts w:ascii="Arial" w:hAnsi="Arial" w:hint="default"/>
      </w:rPr>
    </w:lvl>
    <w:lvl w:ilvl="3" w:tplc="C066C4DC" w:tentative="1">
      <w:start w:val="1"/>
      <w:numFmt w:val="bullet"/>
      <w:lvlText w:val="•"/>
      <w:lvlJc w:val="left"/>
      <w:pPr>
        <w:tabs>
          <w:tab w:val="num" w:pos="2880"/>
        </w:tabs>
        <w:ind w:left="2880" w:hanging="360"/>
      </w:pPr>
      <w:rPr>
        <w:rFonts w:ascii="Arial" w:hAnsi="Arial" w:hint="default"/>
      </w:rPr>
    </w:lvl>
    <w:lvl w:ilvl="4" w:tplc="DB6686DE" w:tentative="1">
      <w:start w:val="1"/>
      <w:numFmt w:val="bullet"/>
      <w:lvlText w:val="•"/>
      <w:lvlJc w:val="left"/>
      <w:pPr>
        <w:tabs>
          <w:tab w:val="num" w:pos="3600"/>
        </w:tabs>
        <w:ind w:left="3600" w:hanging="360"/>
      </w:pPr>
      <w:rPr>
        <w:rFonts w:ascii="Arial" w:hAnsi="Arial" w:hint="default"/>
      </w:rPr>
    </w:lvl>
    <w:lvl w:ilvl="5" w:tplc="8F1814DE" w:tentative="1">
      <w:start w:val="1"/>
      <w:numFmt w:val="bullet"/>
      <w:lvlText w:val="•"/>
      <w:lvlJc w:val="left"/>
      <w:pPr>
        <w:tabs>
          <w:tab w:val="num" w:pos="4320"/>
        </w:tabs>
        <w:ind w:left="4320" w:hanging="360"/>
      </w:pPr>
      <w:rPr>
        <w:rFonts w:ascii="Arial" w:hAnsi="Arial" w:hint="default"/>
      </w:rPr>
    </w:lvl>
    <w:lvl w:ilvl="6" w:tplc="CE8C7E0A" w:tentative="1">
      <w:start w:val="1"/>
      <w:numFmt w:val="bullet"/>
      <w:lvlText w:val="•"/>
      <w:lvlJc w:val="left"/>
      <w:pPr>
        <w:tabs>
          <w:tab w:val="num" w:pos="5040"/>
        </w:tabs>
        <w:ind w:left="5040" w:hanging="360"/>
      </w:pPr>
      <w:rPr>
        <w:rFonts w:ascii="Arial" w:hAnsi="Arial" w:hint="default"/>
      </w:rPr>
    </w:lvl>
    <w:lvl w:ilvl="7" w:tplc="B316DF2A" w:tentative="1">
      <w:start w:val="1"/>
      <w:numFmt w:val="bullet"/>
      <w:lvlText w:val="•"/>
      <w:lvlJc w:val="left"/>
      <w:pPr>
        <w:tabs>
          <w:tab w:val="num" w:pos="5760"/>
        </w:tabs>
        <w:ind w:left="5760" w:hanging="360"/>
      </w:pPr>
      <w:rPr>
        <w:rFonts w:ascii="Arial" w:hAnsi="Arial" w:hint="default"/>
      </w:rPr>
    </w:lvl>
    <w:lvl w:ilvl="8" w:tplc="F768158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880A99"/>
    <w:multiLevelType w:val="hybridMultilevel"/>
    <w:tmpl w:val="83DCF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F2E9A"/>
    <w:multiLevelType w:val="hybridMultilevel"/>
    <w:tmpl w:val="E8C2F984"/>
    <w:lvl w:ilvl="0" w:tplc="056676AA">
      <w:start w:val="1"/>
      <w:numFmt w:val="bullet"/>
      <w:lvlText w:val=" "/>
      <w:lvlJc w:val="left"/>
      <w:pPr>
        <w:tabs>
          <w:tab w:val="num" w:pos="720"/>
        </w:tabs>
        <w:ind w:left="720" w:hanging="360"/>
      </w:pPr>
      <w:rPr>
        <w:rFonts w:ascii="Tw Cen MT" w:hAnsi="Tw Cen MT" w:hint="default"/>
      </w:rPr>
    </w:lvl>
    <w:lvl w:ilvl="1" w:tplc="BFEC34A6" w:tentative="1">
      <w:start w:val="1"/>
      <w:numFmt w:val="bullet"/>
      <w:lvlText w:val=" "/>
      <w:lvlJc w:val="left"/>
      <w:pPr>
        <w:tabs>
          <w:tab w:val="num" w:pos="1440"/>
        </w:tabs>
        <w:ind w:left="1440" w:hanging="360"/>
      </w:pPr>
      <w:rPr>
        <w:rFonts w:ascii="Tw Cen MT" w:hAnsi="Tw Cen MT" w:hint="default"/>
      </w:rPr>
    </w:lvl>
    <w:lvl w:ilvl="2" w:tplc="21786ADA" w:tentative="1">
      <w:start w:val="1"/>
      <w:numFmt w:val="bullet"/>
      <w:lvlText w:val=" "/>
      <w:lvlJc w:val="left"/>
      <w:pPr>
        <w:tabs>
          <w:tab w:val="num" w:pos="2160"/>
        </w:tabs>
        <w:ind w:left="2160" w:hanging="360"/>
      </w:pPr>
      <w:rPr>
        <w:rFonts w:ascii="Tw Cen MT" w:hAnsi="Tw Cen MT" w:hint="default"/>
      </w:rPr>
    </w:lvl>
    <w:lvl w:ilvl="3" w:tplc="8C2E6288" w:tentative="1">
      <w:start w:val="1"/>
      <w:numFmt w:val="bullet"/>
      <w:lvlText w:val=" "/>
      <w:lvlJc w:val="left"/>
      <w:pPr>
        <w:tabs>
          <w:tab w:val="num" w:pos="2880"/>
        </w:tabs>
        <w:ind w:left="2880" w:hanging="360"/>
      </w:pPr>
      <w:rPr>
        <w:rFonts w:ascii="Tw Cen MT" w:hAnsi="Tw Cen MT" w:hint="default"/>
      </w:rPr>
    </w:lvl>
    <w:lvl w:ilvl="4" w:tplc="8286EF8E" w:tentative="1">
      <w:start w:val="1"/>
      <w:numFmt w:val="bullet"/>
      <w:lvlText w:val=" "/>
      <w:lvlJc w:val="left"/>
      <w:pPr>
        <w:tabs>
          <w:tab w:val="num" w:pos="3600"/>
        </w:tabs>
        <w:ind w:left="3600" w:hanging="360"/>
      </w:pPr>
      <w:rPr>
        <w:rFonts w:ascii="Tw Cen MT" w:hAnsi="Tw Cen MT" w:hint="default"/>
      </w:rPr>
    </w:lvl>
    <w:lvl w:ilvl="5" w:tplc="BB460EDC" w:tentative="1">
      <w:start w:val="1"/>
      <w:numFmt w:val="bullet"/>
      <w:lvlText w:val=" "/>
      <w:lvlJc w:val="left"/>
      <w:pPr>
        <w:tabs>
          <w:tab w:val="num" w:pos="4320"/>
        </w:tabs>
        <w:ind w:left="4320" w:hanging="360"/>
      </w:pPr>
      <w:rPr>
        <w:rFonts w:ascii="Tw Cen MT" w:hAnsi="Tw Cen MT" w:hint="default"/>
      </w:rPr>
    </w:lvl>
    <w:lvl w:ilvl="6" w:tplc="8AC2D3B6" w:tentative="1">
      <w:start w:val="1"/>
      <w:numFmt w:val="bullet"/>
      <w:lvlText w:val=" "/>
      <w:lvlJc w:val="left"/>
      <w:pPr>
        <w:tabs>
          <w:tab w:val="num" w:pos="5040"/>
        </w:tabs>
        <w:ind w:left="5040" w:hanging="360"/>
      </w:pPr>
      <w:rPr>
        <w:rFonts w:ascii="Tw Cen MT" w:hAnsi="Tw Cen MT" w:hint="default"/>
      </w:rPr>
    </w:lvl>
    <w:lvl w:ilvl="7" w:tplc="A67E9ADE" w:tentative="1">
      <w:start w:val="1"/>
      <w:numFmt w:val="bullet"/>
      <w:lvlText w:val=" "/>
      <w:lvlJc w:val="left"/>
      <w:pPr>
        <w:tabs>
          <w:tab w:val="num" w:pos="5760"/>
        </w:tabs>
        <w:ind w:left="5760" w:hanging="360"/>
      </w:pPr>
      <w:rPr>
        <w:rFonts w:ascii="Tw Cen MT" w:hAnsi="Tw Cen MT" w:hint="default"/>
      </w:rPr>
    </w:lvl>
    <w:lvl w:ilvl="8" w:tplc="B184A27A" w:tentative="1">
      <w:start w:val="1"/>
      <w:numFmt w:val="bullet"/>
      <w:lvlText w:val=" "/>
      <w:lvlJc w:val="left"/>
      <w:pPr>
        <w:tabs>
          <w:tab w:val="num" w:pos="6480"/>
        </w:tabs>
        <w:ind w:left="6480" w:hanging="360"/>
      </w:pPr>
      <w:rPr>
        <w:rFonts w:ascii="Tw Cen MT" w:hAnsi="Tw Cen MT" w:hint="default"/>
      </w:rPr>
    </w:lvl>
  </w:abstractNum>
  <w:abstractNum w:abstractNumId="9" w15:restartNumberingAfterBreak="0">
    <w:nsid w:val="1AE202AF"/>
    <w:multiLevelType w:val="hybridMultilevel"/>
    <w:tmpl w:val="8912024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8E3E3D"/>
    <w:multiLevelType w:val="hybridMultilevel"/>
    <w:tmpl w:val="E6E81608"/>
    <w:lvl w:ilvl="0" w:tplc="9490C38A">
      <w:start w:val="1"/>
      <w:numFmt w:val="bullet"/>
      <w:lvlText w:val=" "/>
      <w:lvlJc w:val="left"/>
      <w:pPr>
        <w:tabs>
          <w:tab w:val="num" w:pos="720"/>
        </w:tabs>
        <w:ind w:left="720" w:hanging="360"/>
      </w:pPr>
      <w:rPr>
        <w:rFonts w:ascii="Tw Cen MT" w:hAnsi="Tw Cen MT" w:hint="default"/>
      </w:rPr>
    </w:lvl>
    <w:lvl w:ilvl="1" w:tplc="129E9428" w:tentative="1">
      <w:start w:val="1"/>
      <w:numFmt w:val="bullet"/>
      <w:lvlText w:val=" "/>
      <w:lvlJc w:val="left"/>
      <w:pPr>
        <w:tabs>
          <w:tab w:val="num" w:pos="1440"/>
        </w:tabs>
        <w:ind w:left="1440" w:hanging="360"/>
      </w:pPr>
      <w:rPr>
        <w:rFonts w:ascii="Tw Cen MT" w:hAnsi="Tw Cen MT" w:hint="default"/>
      </w:rPr>
    </w:lvl>
    <w:lvl w:ilvl="2" w:tplc="576C30B8" w:tentative="1">
      <w:start w:val="1"/>
      <w:numFmt w:val="bullet"/>
      <w:lvlText w:val=" "/>
      <w:lvlJc w:val="left"/>
      <w:pPr>
        <w:tabs>
          <w:tab w:val="num" w:pos="2160"/>
        </w:tabs>
        <w:ind w:left="2160" w:hanging="360"/>
      </w:pPr>
      <w:rPr>
        <w:rFonts w:ascii="Tw Cen MT" w:hAnsi="Tw Cen MT" w:hint="default"/>
      </w:rPr>
    </w:lvl>
    <w:lvl w:ilvl="3" w:tplc="6116F84E" w:tentative="1">
      <w:start w:val="1"/>
      <w:numFmt w:val="bullet"/>
      <w:lvlText w:val=" "/>
      <w:lvlJc w:val="left"/>
      <w:pPr>
        <w:tabs>
          <w:tab w:val="num" w:pos="2880"/>
        </w:tabs>
        <w:ind w:left="2880" w:hanging="360"/>
      </w:pPr>
      <w:rPr>
        <w:rFonts w:ascii="Tw Cen MT" w:hAnsi="Tw Cen MT" w:hint="default"/>
      </w:rPr>
    </w:lvl>
    <w:lvl w:ilvl="4" w:tplc="6AC0AAEC" w:tentative="1">
      <w:start w:val="1"/>
      <w:numFmt w:val="bullet"/>
      <w:lvlText w:val=" "/>
      <w:lvlJc w:val="left"/>
      <w:pPr>
        <w:tabs>
          <w:tab w:val="num" w:pos="3600"/>
        </w:tabs>
        <w:ind w:left="3600" w:hanging="360"/>
      </w:pPr>
      <w:rPr>
        <w:rFonts w:ascii="Tw Cen MT" w:hAnsi="Tw Cen MT" w:hint="default"/>
      </w:rPr>
    </w:lvl>
    <w:lvl w:ilvl="5" w:tplc="C13E0B4E" w:tentative="1">
      <w:start w:val="1"/>
      <w:numFmt w:val="bullet"/>
      <w:lvlText w:val=" "/>
      <w:lvlJc w:val="left"/>
      <w:pPr>
        <w:tabs>
          <w:tab w:val="num" w:pos="4320"/>
        </w:tabs>
        <w:ind w:left="4320" w:hanging="360"/>
      </w:pPr>
      <w:rPr>
        <w:rFonts w:ascii="Tw Cen MT" w:hAnsi="Tw Cen MT" w:hint="default"/>
      </w:rPr>
    </w:lvl>
    <w:lvl w:ilvl="6" w:tplc="FB72D064" w:tentative="1">
      <w:start w:val="1"/>
      <w:numFmt w:val="bullet"/>
      <w:lvlText w:val=" "/>
      <w:lvlJc w:val="left"/>
      <w:pPr>
        <w:tabs>
          <w:tab w:val="num" w:pos="5040"/>
        </w:tabs>
        <w:ind w:left="5040" w:hanging="360"/>
      </w:pPr>
      <w:rPr>
        <w:rFonts w:ascii="Tw Cen MT" w:hAnsi="Tw Cen MT" w:hint="default"/>
      </w:rPr>
    </w:lvl>
    <w:lvl w:ilvl="7" w:tplc="2FEAA790" w:tentative="1">
      <w:start w:val="1"/>
      <w:numFmt w:val="bullet"/>
      <w:lvlText w:val=" "/>
      <w:lvlJc w:val="left"/>
      <w:pPr>
        <w:tabs>
          <w:tab w:val="num" w:pos="5760"/>
        </w:tabs>
        <w:ind w:left="5760" w:hanging="360"/>
      </w:pPr>
      <w:rPr>
        <w:rFonts w:ascii="Tw Cen MT" w:hAnsi="Tw Cen MT" w:hint="default"/>
      </w:rPr>
    </w:lvl>
    <w:lvl w:ilvl="8" w:tplc="D7009FBC" w:tentative="1">
      <w:start w:val="1"/>
      <w:numFmt w:val="bullet"/>
      <w:lvlText w:val=" "/>
      <w:lvlJc w:val="left"/>
      <w:pPr>
        <w:tabs>
          <w:tab w:val="num" w:pos="6480"/>
        </w:tabs>
        <w:ind w:left="6480" w:hanging="360"/>
      </w:pPr>
      <w:rPr>
        <w:rFonts w:ascii="Tw Cen MT" w:hAnsi="Tw Cen MT" w:hint="default"/>
      </w:rPr>
    </w:lvl>
  </w:abstractNum>
  <w:abstractNum w:abstractNumId="11" w15:restartNumberingAfterBreak="0">
    <w:nsid w:val="26EA125A"/>
    <w:multiLevelType w:val="hybridMultilevel"/>
    <w:tmpl w:val="8594F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D70B87"/>
    <w:multiLevelType w:val="hybridMultilevel"/>
    <w:tmpl w:val="5B564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3A7481"/>
    <w:multiLevelType w:val="hybridMultilevel"/>
    <w:tmpl w:val="B58EAB4C"/>
    <w:lvl w:ilvl="0" w:tplc="19A6368E">
      <w:start w:val="1"/>
      <w:numFmt w:val="bullet"/>
      <w:lvlText w:val=" "/>
      <w:lvlJc w:val="left"/>
      <w:pPr>
        <w:tabs>
          <w:tab w:val="num" w:pos="720"/>
        </w:tabs>
        <w:ind w:left="720" w:hanging="360"/>
      </w:pPr>
      <w:rPr>
        <w:rFonts w:ascii="Tw Cen MT" w:hAnsi="Tw Cen MT" w:hint="default"/>
      </w:rPr>
    </w:lvl>
    <w:lvl w:ilvl="1" w:tplc="358ED498" w:tentative="1">
      <w:start w:val="1"/>
      <w:numFmt w:val="bullet"/>
      <w:lvlText w:val=" "/>
      <w:lvlJc w:val="left"/>
      <w:pPr>
        <w:tabs>
          <w:tab w:val="num" w:pos="1440"/>
        </w:tabs>
        <w:ind w:left="1440" w:hanging="360"/>
      </w:pPr>
      <w:rPr>
        <w:rFonts w:ascii="Tw Cen MT" w:hAnsi="Tw Cen MT" w:hint="default"/>
      </w:rPr>
    </w:lvl>
    <w:lvl w:ilvl="2" w:tplc="5F42DB1E" w:tentative="1">
      <w:start w:val="1"/>
      <w:numFmt w:val="bullet"/>
      <w:lvlText w:val=" "/>
      <w:lvlJc w:val="left"/>
      <w:pPr>
        <w:tabs>
          <w:tab w:val="num" w:pos="2160"/>
        </w:tabs>
        <w:ind w:left="2160" w:hanging="360"/>
      </w:pPr>
      <w:rPr>
        <w:rFonts w:ascii="Tw Cen MT" w:hAnsi="Tw Cen MT" w:hint="default"/>
      </w:rPr>
    </w:lvl>
    <w:lvl w:ilvl="3" w:tplc="B51CAAE2" w:tentative="1">
      <w:start w:val="1"/>
      <w:numFmt w:val="bullet"/>
      <w:lvlText w:val=" "/>
      <w:lvlJc w:val="left"/>
      <w:pPr>
        <w:tabs>
          <w:tab w:val="num" w:pos="2880"/>
        </w:tabs>
        <w:ind w:left="2880" w:hanging="360"/>
      </w:pPr>
      <w:rPr>
        <w:rFonts w:ascii="Tw Cen MT" w:hAnsi="Tw Cen MT" w:hint="default"/>
      </w:rPr>
    </w:lvl>
    <w:lvl w:ilvl="4" w:tplc="2B8297CA" w:tentative="1">
      <w:start w:val="1"/>
      <w:numFmt w:val="bullet"/>
      <w:lvlText w:val=" "/>
      <w:lvlJc w:val="left"/>
      <w:pPr>
        <w:tabs>
          <w:tab w:val="num" w:pos="3600"/>
        </w:tabs>
        <w:ind w:left="3600" w:hanging="360"/>
      </w:pPr>
      <w:rPr>
        <w:rFonts w:ascii="Tw Cen MT" w:hAnsi="Tw Cen MT" w:hint="default"/>
      </w:rPr>
    </w:lvl>
    <w:lvl w:ilvl="5" w:tplc="A23A32B2" w:tentative="1">
      <w:start w:val="1"/>
      <w:numFmt w:val="bullet"/>
      <w:lvlText w:val=" "/>
      <w:lvlJc w:val="left"/>
      <w:pPr>
        <w:tabs>
          <w:tab w:val="num" w:pos="4320"/>
        </w:tabs>
        <w:ind w:left="4320" w:hanging="360"/>
      </w:pPr>
      <w:rPr>
        <w:rFonts w:ascii="Tw Cen MT" w:hAnsi="Tw Cen MT" w:hint="default"/>
      </w:rPr>
    </w:lvl>
    <w:lvl w:ilvl="6" w:tplc="2C2E3ABA" w:tentative="1">
      <w:start w:val="1"/>
      <w:numFmt w:val="bullet"/>
      <w:lvlText w:val=" "/>
      <w:lvlJc w:val="left"/>
      <w:pPr>
        <w:tabs>
          <w:tab w:val="num" w:pos="5040"/>
        </w:tabs>
        <w:ind w:left="5040" w:hanging="360"/>
      </w:pPr>
      <w:rPr>
        <w:rFonts w:ascii="Tw Cen MT" w:hAnsi="Tw Cen MT" w:hint="default"/>
      </w:rPr>
    </w:lvl>
    <w:lvl w:ilvl="7" w:tplc="83F00852" w:tentative="1">
      <w:start w:val="1"/>
      <w:numFmt w:val="bullet"/>
      <w:lvlText w:val=" "/>
      <w:lvlJc w:val="left"/>
      <w:pPr>
        <w:tabs>
          <w:tab w:val="num" w:pos="5760"/>
        </w:tabs>
        <w:ind w:left="5760" w:hanging="360"/>
      </w:pPr>
      <w:rPr>
        <w:rFonts w:ascii="Tw Cen MT" w:hAnsi="Tw Cen MT" w:hint="default"/>
      </w:rPr>
    </w:lvl>
    <w:lvl w:ilvl="8" w:tplc="8A9E6E2A" w:tentative="1">
      <w:start w:val="1"/>
      <w:numFmt w:val="bullet"/>
      <w:lvlText w:val=" "/>
      <w:lvlJc w:val="left"/>
      <w:pPr>
        <w:tabs>
          <w:tab w:val="num" w:pos="6480"/>
        </w:tabs>
        <w:ind w:left="6480" w:hanging="360"/>
      </w:pPr>
      <w:rPr>
        <w:rFonts w:ascii="Tw Cen MT" w:hAnsi="Tw Cen MT" w:hint="default"/>
      </w:rPr>
    </w:lvl>
  </w:abstractNum>
  <w:abstractNum w:abstractNumId="14" w15:restartNumberingAfterBreak="0">
    <w:nsid w:val="3B9D2375"/>
    <w:multiLevelType w:val="hybridMultilevel"/>
    <w:tmpl w:val="D6307EC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1E143C"/>
    <w:multiLevelType w:val="hybridMultilevel"/>
    <w:tmpl w:val="BA503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4E3D6C"/>
    <w:multiLevelType w:val="hybridMultilevel"/>
    <w:tmpl w:val="776E18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62C36D3"/>
    <w:multiLevelType w:val="hybridMultilevel"/>
    <w:tmpl w:val="0D78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8B08C5"/>
    <w:multiLevelType w:val="hybridMultilevel"/>
    <w:tmpl w:val="5CE88E74"/>
    <w:lvl w:ilvl="0" w:tplc="824E4DD6">
      <w:start w:val="1"/>
      <w:numFmt w:val="bullet"/>
      <w:lvlText w:val=" "/>
      <w:lvlJc w:val="left"/>
      <w:pPr>
        <w:tabs>
          <w:tab w:val="num" w:pos="720"/>
        </w:tabs>
        <w:ind w:left="720" w:hanging="360"/>
      </w:pPr>
      <w:rPr>
        <w:rFonts w:ascii="Tw Cen MT" w:hAnsi="Tw Cen MT" w:hint="default"/>
      </w:rPr>
    </w:lvl>
    <w:lvl w:ilvl="1" w:tplc="8E1680EA" w:tentative="1">
      <w:start w:val="1"/>
      <w:numFmt w:val="bullet"/>
      <w:lvlText w:val=" "/>
      <w:lvlJc w:val="left"/>
      <w:pPr>
        <w:tabs>
          <w:tab w:val="num" w:pos="1440"/>
        </w:tabs>
        <w:ind w:left="1440" w:hanging="360"/>
      </w:pPr>
      <w:rPr>
        <w:rFonts w:ascii="Tw Cen MT" w:hAnsi="Tw Cen MT" w:hint="default"/>
      </w:rPr>
    </w:lvl>
    <w:lvl w:ilvl="2" w:tplc="244021AC" w:tentative="1">
      <w:start w:val="1"/>
      <w:numFmt w:val="bullet"/>
      <w:lvlText w:val=" "/>
      <w:lvlJc w:val="left"/>
      <w:pPr>
        <w:tabs>
          <w:tab w:val="num" w:pos="2160"/>
        </w:tabs>
        <w:ind w:left="2160" w:hanging="360"/>
      </w:pPr>
      <w:rPr>
        <w:rFonts w:ascii="Tw Cen MT" w:hAnsi="Tw Cen MT" w:hint="default"/>
      </w:rPr>
    </w:lvl>
    <w:lvl w:ilvl="3" w:tplc="1E02895C" w:tentative="1">
      <w:start w:val="1"/>
      <w:numFmt w:val="bullet"/>
      <w:lvlText w:val=" "/>
      <w:lvlJc w:val="left"/>
      <w:pPr>
        <w:tabs>
          <w:tab w:val="num" w:pos="2880"/>
        </w:tabs>
        <w:ind w:left="2880" w:hanging="360"/>
      </w:pPr>
      <w:rPr>
        <w:rFonts w:ascii="Tw Cen MT" w:hAnsi="Tw Cen MT" w:hint="default"/>
      </w:rPr>
    </w:lvl>
    <w:lvl w:ilvl="4" w:tplc="F7984B92" w:tentative="1">
      <w:start w:val="1"/>
      <w:numFmt w:val="bullet"/>
      <w:lvlText w:val=" "/>
      <w:lvlJc w:val="left"/>
      <w:pPr>
        <w:tabs>
          <w:tab w:val="num" w:pos="3600"/>
        </w:tabs>
        <w:ind w:left="3600" w:hanging="360"/>
      </w:pPr>
      <w:rPr>
        <w:rFonts w:ascii="Tw Cen MT" w:hAnsi="Tw Cen MT" w:hint="default"/>
      </w:rPr>
    </w:lvl>
    <w:lvl w:ilvl="5" w:tplc="83B42890" w:tentative="1">
      <w:start w:val="1"/>
      <w:numFmt w:val="bullet"/>
      <w:lvlText w:val=" "/>
      <w:lvlJc w:val="left"/>
      <w:pPr>
        <w:tabs>
          <w:tab w:val="num" w:pos="4320"/>
        </w:tabs>
        <w:ind w:left="4320" w:hanging="360"/>
      </w:pPr>
      <w:rPr>
        <w:rFonts w:ascii="Tw Cen MT" w:hAnsi="Tw Cen MT" w:hint="default"/>
      </w:rPr>
    </w:lvl>
    <w:lvl w:ilvl="6" w:tplc="AAC86A06" w:tentative="1">
      <w:start w:val="1"/>
      <w:numFmt w:val="bullet"/>
      <w:lvlText w:val=" "/>
      <w:lvlJc w:val="left"/>
      <w:pPr>
        <w:tabs>
          <w:tab w:val="num" w:pos="5040"/>
        </w:tabs>
        <w:ind w:left="5040" w:hanging="360"/>
      </w:pPr>
      <w:rPr>
        <w:rFonts w:ascii="Tw Cen MT" w:hAnsi="Tw Cen MT" w:hint="default"/>
      </w:rPr>
    </w:lvl>
    <w:lvl w:ilvl="7" w:tplc="D04813BA" w:tentative="1">
      <w:start w:val="1"/>
      <w:numFmt w:val="bullet"/>
      <w:lvlText w:val=" "/>
      <w:lvlJc w:val="left"/>
      <w:pPr>
        <w:tabs>
          <w:tab w:val="num" w:pos="5760"/>
        </w:tabs>
        <w:ind w:left="5760" w:hanging="360"/>
      </w:pPr>
      <w:rPr>
        <w:rFonts w:ascii="Tw Cen MT" w:hAnsi="Tw Cen MT" w:hint="default"/>
      </w:rPr>
    </w:lvl>
    <w:lvl w:ilvl="8" w:tplc="25BE479C" w:tentative="1">
      <w:start w:val="1"/>
      <w:numFmt w:val="bullet"/>
      <w:lvlText w:val=" "/>
      <w:lvlJc w:val="left"/>
      <w:pPr>
        <w:tabs>
          <w:tab w:val="num" w:pos="6480"/>
        </w:tabs>
        <w:ind w:left="6480" w:hanging="360"/>
      </w:pPr>
      <w:rPr>
        <w:rFonts w:ascii="Tw Cen MT" w:hAnsi="Tw Cen MT" w:hint="default"/>
      </w:rPr>
    </w:lvl>
  </w:abstractNum>
  <w:abstractNum w:abstractNumId="19" w15:restartNumberingAfterBreak="0">
    <w:nsid w:val="47B07EB3"/>
    <w:multiLevelType w:val="hybridMultilevel"/>
    <w:tmpl w:val="35021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1A4D16"/>
    <w:multiLevelType w:val="hybridMultilevel"/>
    <w:tmpl w:val="D1809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6637D4"/>
    <w:multiLevelType w:val="hybridMultilevel"/>
    <w:tmpl w:val="217E588C"/>
    <w:lvl w:ilvl="0" w:tplc="693CACF0">
      <w:start w:val="1"/>
      <w:numFmt w:val="bullet"/>
      <w:lvlText w:val=" "/>
      <w:lvlJc w:val="left"/>
      <w:pPr>
        <w:tabs>
          <w:tab w:val="num" w:pos="720"/>
        </w:tabs>
        <w:ind w:left="720" w:hanging="360"/>
      </w:pPr>
      <w:rPr>
        <w:rFonts w:ascii="Tw Cen MT" w:hAnsi="Tw Cen MT" w:hint="default"/>
      </w:rPr>
    </w:lvl>
    <w:lvl w:ilvl="1" w:tplc="FC6EAE22" w:tentative="1">
      <w:start w:val="1"/>
      <w:numFmt w:val="bullet"/>
      <w:lvlText w:val=" "/>
      <w:lvlJc w:val="left"/>
      <w:pPr>
        <w:tabs>
          <w:tab w:val="num" w:pos="1440"/>
        </w:tabs>
        <w:ind w:left="1440" w:hanging="360"/>
      </w:pPr>
      <w:rPr>
        <w:rFonts w:ascii="Tw Cen MT" w:hAnsi="Tw Cen MT" w:hint="default"/>
      </w:rPr>
    </w:lvl>
    <w:lvl w:ilvl="2" w:tplc="CB60D3DA" w:tentative="1">
      <w:start w:val="1"/>
      <w:numFmt w:val="bullet"/>
      <w:lvlText w:val=" "/>
      <w:lvlJc w:val="left"/>
      <w:pPr>
        <w:tabs>
          <w:tab w:val="num" w:pos="2160"/>
        </w:tabs>
        <w:ind w:left="2160" w:hanging="360"/>
      </w:pPr>
      <w:rPr>
        <w:rFonts w:ascii="Tw Cen MT" w:hAnsi="Tw Cen MT" w:hint="default"/>
      </w:rPr>
    </w:lvl>
    <w:lvl w:ilvl="3" w:tplc="0DD61BDA" w:tentative="1">
      <w:start w:val="1"/>
      <w:numFmt w:val="bullet"/>
      <w:lvlText w:val=" "/>
      <w:lvlJc w:val="left"/>
      <w:pPr>
        <w:tabs>
          <w:tab w:val="num" w:pos="2880"/>
        </w:tabs>
        <w:ind w:left="2880" w:hanging="360"/>
      </w:pPr>
      <w:rPr>
        <w:rFonts w:ascii="Tw Cen MT" w:hAnsi="Tw Cen MT" w:hint="default"/>
      </w:rPr>
    </w:lvl>
    <w:lvl w:ilvl="4" w:tplc="EEFE2100" w:tentative="1">
      <w:start w:val="1"/>
      <w:numFmt w:val="bullet"/>
      <w:lvlText w:val=" "/>
      <w:lvlJc w:val="left"/>
      <w:pPr>
        <w:tabs>
          <w:tab w:val="num" w:pos="3600"/>
        </w:tabs>
        <w:ind w:left="3600" w:hanging="360"/>
      </w:pPr>
      <w:rPr>
        <w:rFonts w:ascii="Tw Cen MT" w:hAnsi="Tw Cen MT" w:hint="default"/>
      </w:rPr>
    </w:lvl>
    <w:lvl w:ilvl="5" w:tplc="4544C54A" w:tentative="1">
      <w:start w:val="1"/>
      <w:numFmt w:val="bullet"/>
      <w:lvlText w:val=" "/>
      <w:lvlJc w:val="left"/>
      <w:pPr>
        <w:tabs>
          <w:tab w:val="num" w:pos="4320"/>
        </w:tabs>
        <w:ind w:left="4320" w:hanging="360"/>
      </w:pPr>
      <w:rPr>
        <w:rFonts w:ascii="Tw Cen MT" w:hAnsi="Tw Cen MT" w:hint="default"/>
      </w:rPr>
    </w:lvl>
    <w:lvl w:ilvl="6" w:tplc="4BBCE266" w:tentative="1">
      <w:start w:val="1"/>
      <w:numFmt w:val="bullet"/>
      <w:lvlText w:val=" "/>
      <w:lvlJc w:val="left"/>
      <w:pPr>
        <w:tabs>
          <w:tab w:val="num" w:pos="5040"/>
        </w:tabs>
        <w:ind w:left="5040" w:hanging="360"/>
      </w:pPr>
      <w:rPr>
        <w:rFonts w:ascii="Tw Cen MT" w:hAnsi="Tw Cen MT" w:hint="default"/>
      </w:rPr>
    </w:lvl>
    <w:lvl w:ilvl="7" w:tplc="1550F3E8" w:tentative="1">
      <w:start w:val="1"/>
      <w:numFmt w:val="bullet"/>
      <w:lvlText w:val=" "/>
      <w:lvlJc w:val="left"/>
      <w:pPr>
        <w:tabs>
          <w:tab w:val="num" w:pos="5760"/>
        </w:tabs>
        <w:ind w:left="5760" w:hanging="360"/>
      </w:pPr>
      <w:rPr>
        <w:rFonts w:ascii="Tw Cen MT" w:hAnsi="Tw Cen MT" w:hint="default"/>
      </w:rPr>
    </w:lvl>
    <w:lvl w:ilvl="8" w:tplc="AB5C6BFE" w:tentative="1">
      <w:start w:val="1"/>
      <w:numFmt w:val="bullet"/>
      <w:lvlText w:val=" "/>
      <w:lvlJc w:val="left"/>
      <w:pPr>
        <w:tabs>
          <w:tab w:val="num" w:pos="6480"/>
        </w:tabs>
        <w:ind w:left="6480" w:hanging="360"/>
      </w:pPr>
      <w:rPr>
        <w:rFonts w:ascii="Tw Cen MT" w:hAnsi="Tw Cen MT" w:hint="default"/>
      </w:rPr>
    </w:lvl>
  </w:abstractNum>
  <w:abstractNum w:abstractNumId="22" w15:restartNumberingAfterBreak="0">
    <w:nsid w:val="4BBB09C8"/>
    <w:multiLevelType w:val="hybridMultilevel"/>
    <w:tmpl w:val="E15E9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9A3173"/>
    <w:multiLevelType w:val="hybridMultilevel"/>
    <w:tmpl w:val="86B8B8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5BA4C51"/>
    <w:multiLevelType w:val="hybridMultilevel"/>
    <w:tmpl w:val="191A5924"/>
    <w:lvl w:ilvl="0" w:tplc="19A8BDCC">
      <w:start w:val="1"/>
      <w:numFmt w:val="bullet"/>
      <w:lvlText w:val=" "/>
      <w:lvlJc w:val="left"/>
      <w:pPr>
        <w:tabs>
          <w:tab w:val="num" w:pos="720"/>
        </w:tabs>
        <w:ind w:left="720" w:hanging="360"/>
      </w:pPr>
      <w:rPr>
        <w:rFonts w:ascii="Tw Cen MT" w:hAnsi="Tw Cen MT" w:hint="default"/>
      </w:rPr>
    </w:lvl>
    <w:lvl w:ilvl="1" w:tplc="B34C2148" w:tentative="1">
      <w:start w:val="1"/>
      <w:numFmt w:val="bullet"/>
      <w:lvlText w:val=" "/>
      <w:lvlJc w:val="left"/>
      <w:pPr>
        <w:tabs>
          <w:tab w:val="num" w:pos="1440"/>
        </w:tabs>
        <w:ind w:left="1440" w:hanging="360"/>
      </w:pPr>
      <w:rPr>
        <w:rFonts w:ascii="Tw Cen MT" w:hAnsi="Tw Cen MT" w:hint="default"/>
      </w:rPr>
    </w:lvl>
    <w:lvl w:ilvl="2" w:tplc="1C0AF242" w:tentative="1">
      <w:start w:val="1"/>
      <w:numFmt w:val="bullet"/>
      <w:lvlText w:val=" "/>
      <w:lvlJc w:val="left"/>
      <w:pPr>
        <w:tabs>
          <w:tab w:val="num" w:pos="2160"/>
        </w:tabs>
        <w:ind w:left="2160" w:hanging="360"/>
      </w:pPr>
      <w:rPr>
        <w:rFonts w:ascii="Tw Cen MT" w:hAnsi="Tw Cen MT" w:hint="default"/>
      </w:rPr>
    </w:lvl>
    <w:lvl w:ilvl="3" w:tplc="72E4358E" w:tentative="1">
      <w:start w:val="1"/>
      <w:numFmt w:val="bullet"/>
      <w:lvlText w:val=" "/>
      <w:lvlJc w:val="left"/>
      <w:pPr>
        <w:tabs>
          <w:tab w:val="num" w:pos="2880"/>
        </w:tabs>
        <w:ind w:left="2880" w:hanging="360"/>
      </w:pPr>
      <w:rPr>
        <w:rFonts w:ascii="Tw Cen MT" w:hAnsi="Tw Cen MT" w:hint="default"/>
      </w:rPr>
    </w:lvl>
    <w:lvl w:ilvl="4" w:tplc="10E6C11C" w:tentative="1">
      <w:start w:val="1"/>
      <w:numFmt w:val="bullet"/>
      <w:lvlText w:val=" "/>
      <w:lvlJc w:val="left"/>
      <w:pPr>
        <w:tabs>
          <w:tab w:val="num" w:pos="3600"/>
        </w:tabs>
        <w:ind w:left="3600" w:hanging="360"/>
      </w:pPr>
      <w:rPr>
        <w:rFonts w:ascii="Tw Cen MT" w:hAnsi="Tw Cen MT" w:hint="default"/>
      </w:rPr>
    </w:lvl>
    <w:lvl w:ilvl="5" w:tplc="FDD6C324" w:tentative="1">
      <w:start w:val="1"/>
      <w:numFmt w:val="bullet"/>
      <w:lvlText w:val=" "/>
      <w:lvlJc w:val="left"/>
      <w:pPr>
        <w:tabs>
          <w:tab w:val="num" w:pos="4320"/>
        </w:tabs>
        <w:ind w:left="4320" w:hanging="360"/>
      </w:pPr>
      <w:rPr>
        <w:rFonts w:ascii="Tw Cen MT" w:hAnsi="Tw Cen MT" w:hint="default"/>
      </w:rPr>
    </w:lvl>
    <w:lvl w:ilvl="6" w:tplc="EFC2A5A6" w:tentative="1">
      <w:start w:val="1"/>
      <w:numFmt w:val="bullet"/>
      <w:lvlText w:val=" "/>
      <w:lvlJc w:val="left"/>
      <w:pPr>
        <w:tabs>
          <w:tab w:val="num" w:pos="5040"/>
        </w:tabs>
        <w:ind w:left="5040" w:hanging="360"/>
      </w:pPr>
      <w:rPr>
        <w:rFonts w:ascii="Tw Cen MT" w:hAnsi="Tw Cen MT" w:hint="default"/>
      </w:rPr>
    </w:lvl>
    <w:lvl w:ilvl="7" w:tplc="6F9893C8" w:tentative="1">
      <w:start w:val="1"/>
      <w:numFmt w:val="bullet"/>
      <w:lvlText w:val=" "/>
      <w:lvlJc w:val="left"/>
      <w:pPr>
        <w:tabs>
          <w:tab w:val="num" w:pos="5760"/>
        </w:tabs>
        <w:ind w:left="5760" w:hanging="360"/>
      </w:pPr>
      <w:rPr>
        <w:rFonts w:ascii="Tw Cen MT" w:hAnsi="Tw Cen MT" w:hint="default"/>
      </w:rPr>
    </w:lvl>
    <w:lvl w:ilvl="8" w:tplc="F37A1E6A" w:tentative="1">
      <w:start w:val="1"/>
      <w:numFmt w:val="bullet"/>
      <w:lvlText w:val=" "/>
      <w:lvlJc w:val="left"/>
      <w:pPr>
        <w:tabs>
          <w:tab w:val="num" w:pos="6480"/>
        </w:tabs>
        <w:ind w:left="6480" w:hanging="360"/>
      </w:pPr>
      <w:rPr>
        <w:rFonts w:ascii="Tw Cen MT" w:hAnsi="Tw Cen MT" w:hint="default"/>
      </w:rPr>
    </w:lvl>
  </w:abstractNum>
  <w:abstractNum w:abstractNumId="25" w15:restartNumberingAfterBreak="0">
    <w:nsid w:val="6F306225"/>
    <w:multiLevelType w:val="hybridMultilevel"/>
    <w:tmpl w:val="BC721570"/>
    <w:lvl w:ilvl="0" w:tplc="75F00D8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4B060B"/>
    <w:multiLevelType w:val="hybridMultilevel"/>
    <w:tmpl w:val="5254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C208C2"/>
    <w:multiLevelType w:val="hybridMultilevel"/>
    <w:tmpl w:val="8E40D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252BDB"/>
    <w:multiLevelType w:val="hybridMultilevel"/>
    <w:tmpl w:val="5A28205C"/>
    <w:lvl w:ilvl="0" w:tplc="75F00D84">
      <w:start w:val="1"/>
      <w:numFmt w:val="bullet"/>
      <w:lvlText w:val="•"/>
      <w:lvlJc w:val="left"/>
      <w:pPr>
        <w:tabs>
          <w:tab w:val="num" w:pos="1464"/>
        </w:tabs>
        <w:ind w:left="1464" w:hanging="360"/>
      </w:pPr>
      <w:rPr>
        <w:rFonts w:ascii="Arial" w:hAnsi="Arial" w:hint="default"/>
      </w:rPr>
    </w:lvl>
    <w:lvl w:ilvl="1" w:tplc="08090003" w:tentative="1">
      <w:start w:val="1"/>
      <w:numFmt w:val="bullet"/>
      <w:lvlText w:val="o"/>
      <w:lvlJc w:val="left"/>
      <w:pPr>
        <w:ind w:left="2184" w:hanging="360"/>
      </w:pPr>
      <w:rPr>
        <w:rFonts w:ascii="Courier New" w:hAnsi="Courier New" w:cs="Courier New" w:hint="default"/>
      </w:rPr>
    </w:lvl>
    <w:lvl w:ilvl="2" w:tplc="08090005" w:tentative="1">
      <w:start w:val="1"/>
      <w:numFmt w:val="bullet"/>
      <w:lvlText w:val=""/>
      <w:lvlJc w:val="left"/>
      <w:pPr>
        <w:ind w:left="2904" w:hanging="360"/>
      </w:pPr>
      <w:rPr>
        <w:rFonts w:ascii="Wingdings" w:hAnsi="Wingdings" w:hint="default"/>
      </w:rPr>
    </w:lvl>
    <w:lvl w:ilvl="3" w:tplc="08090001" w:tentative="1">
      <w:start w:val="1"/>
      <w:numFmt w:val="bullet"/>
      <w:lvlText w:val=""/>
      <w:lvlJc w:val="left"/>
      <w:pPr>
        <w:ind w:left="3624" w:hanging="360"/>
      </w:pPr>
      <w:rPr>
        <w:rFonts w:ascii="Symbol" w:hAnsi="Symbol" w:hint="default"/>
      </w:rPr>
    </w:lvl>
    <w:lvl w:ilvl="4" w:tplc="08090003" w:tentative="1">
      <w:start w:val="1"/>
      <w:numFmt w:val="bullet"/>
      <w:lvlText w:val="o"/>
      <w:lvlJc w:val="left"/>
      <w:pPr>
        <w:ind w:left="4344" w:hanging="360"/>
      </w:pPr>
      <w:rPr>
        <w:rFonts w:ascii="Courier New" w:hAnsi="Courier New" w:cs="Courier New" w:hint="default"/>
      </w:rPr>
    </w:lvl>
    <w:lvl w:ilvl="5" w:tplc="08090005" w:tentative="1">
      <w:start w:val="1"/>
      <w:numFmt w:val="bullet"/>
      <w:lvlText w:val=""/>
      <w:lvlJc w:val="left"/>
      <w:pPr>
        <w:ind w:left="5064" w:hanging="360"/>
      </w:pPr>
      <w:rPr>
        <w:rFonts w:ascii="Wingdings" w:hAnsi="Wingdings" w:hint="default"/>
      </w:rPr>
    </w:lvl>
    <w:lvl w:ilvl="6" w:tplc="08090001" w:tentative="1">
      <w:start w:val="1"/>
      <w:numFmt w:val="bullet"/>
      <w:lvlText w:val=""/>
      <w:lvlJc w:val="left"/>
      <w:pPr>
        <w:ind w:left="5784" w:hanging="360"/>
      </w:pPr>
      <w:rPr>
        <w:rFonts w:ascii="Symbol" w:hAnsi="Symbol" w:hint="default"/>
      </w:rPr>
    </w:lvl>
    <w:lvl w:ilvl="7" w:tplc="08090003" w:tentative="1">
      <w:start w:val="1"/>
      <w:numFmt w:val="bullet"/>
      <w:lvlText w:val="o"/>
      <w:lvlJc w:val="left"/>
      <w:pPr>
        <w:ind w:left="6504" w:hanging="360"/>
      </w:pPr>
      <w:rPr>
        <w:rFonts w:ascii="Courier New" w:hAnsi="Courier New" w:cs="Courier New" w:hint="default"/>
      </w:rPr>
    </w:lvl>
    <w:lvl w:ilvl="8" w:tplc="08090005" w:tentative="1">
      <w:start w:val="1"/>
      <w:numFmt w:val="bullet"/>
      <w:lvlText w:val=""/>
      <w:lvlJc w:val="left"/>
      <w:pPr>
        <w:ind w:left="7224" w:hanging="360"/>
      </w:pPr>
      <w:rPr>
        <w:rFonts w:ascii="Wingdings" w:hAnsi="Wingdings" w:hint="default"/>
      </w:rPr>
    </w:lvl>
  </w:abstractNum>
  <w:num w:numId="1">
    <w:abstractNumId w:val="0"/>
  </w:num>
  <w:num w:numId="2">
    <w:abstractNumId w:val="12"/>
  </w:num>
  <w:num w:numId="3">
    <w:abstractNumId w:val="16"/>
  </w:num>
  <w:num w:numId="4">
    <w:abstractNumId w:val="14"/>
  </w:num>
  <w:num w:numId="5">
    <w:abstractNumId w:val="9"/>
  </w:num>
  <w:num w:numId="6">
    <w:abstractNumId w:val="22"/>
  </w:num>
  <w:num w:numId="7">
    <w:abstractNumId w:val="7"/>
  </w:num>
  <w:num w:numId="8">
    <w:abstractNumId w:val="4"/>
  </w:num>
  <w:num w:numId="9">
    <w:abstractNumId w:val="23"/>
  </w:num>
  <w:num w:numId="10">
    <w:abstractNumId w:val="17"/>
  </w:num>
  <w:num w:numId="11">
    <w:abstractNumId w:val="10"/>
  </w:num>
  <w:num w:numId="12">
    <w:abstractNumId w:val="21"/>
  </w:num>
  <w:num w:numId="13">
    <w:abstractNumId w:val="15"/>
  </w:num>
  <w:num w:numId="14">
    <w:abstractNumId w:val="6"/>
  </w:num>
  <w:num w:numId="15">
    <w:abstractNumId w:val="18"/>
  </w:num>
  <w:num w:numId="16">
    <w:abstractNumId w:val="13"/>
  </w:num>
  <w:num w:numId="17">
    <w:abstractNumId w:val="3"/>
  </w:num>
  <w:num w:numId="18">
    <w:abstractNumId w:val="1"/>
  </w:num>
  <w:num w:numId="19">
    <w:abstractNumId w:val="8"/>
  </w:num>
  <w:num w:numId="20">
    <w:abstractNumId w:val="5"/>
  </w:num>
  <w:num w:numId="21">
    <w:abstractNumId w:val="11"/>
  </w:num>
  <w:num w:numId="22">
    <w:abstractNumId w:val="24"/>
  </w:num>
  <w:num w:numId="23">
    <w:abstractNumId w:val="28"/>
  </w:num>
  <w:num w:numId="24">
    <w:abstractNumId w:val="25"/>
  </w:num>
  <w:num w:numId="25">
    <w:abstractNumId w:val="19"/>
  </w:num>
  <w:num w:numId="26">
    <w:abstractNumId w:val="2"/>
  </w:num>
  <w:num w:numId="27">
    <w:abstractNumId w:val="20"/>
  </w:num>
  <w:num w:numId="28">
    <w:abstractNumId w:val="27"/>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C52"/>
    <w:rsid w:val="00007D60"/>
    <w:rsid w:val="000379F2"/>
    <w:rsid w:val="00057D69"/>
    <w:rsid w:val="00081845"/>
    <w:rsid w:val="00094611"/>
    <w:rsid w:val="000F505B"/>
    <w:rsid w:val="00126C88"/>
    <w:rsid w:val="001364C4"/>
    <w:rsid w:val="00180ED0"/>
    <w:rsid w:val="001C1B55"/>
    <w:rsid w:val="001E29C5"/>
    <w:rsid w:val="001E5463"/>
    <w:rsid w:val="001E5BF2"/>
    <w:rsid w:val="001F121D"/>
    <w:rsid w:val="00206ABD"/>
    <w:rsid w:val="0022797D"/>
    <w:rsid w:val="00251857"/>
    <w:rsid w:val="0025498B"/>
    <w:rsid w:val="00284EF8"/>
    <w:rsid w:val="003368FA"/>
    <w:rsid w:val="003377B8"/>
    <w:rsid w:val="00342DCF"/>
    <w:rsid w:val="00350875"/>
    <w:rsid w:val="00352065"/>
    <w:rsid w:val="00373887"/>
    <w:rsid w:val="0037650E"/>
    <w:rsid w:val="003A2A0B"/>
    <w:rsid w:val="003B2501"/>
    <w:rsid w:val="003C4AA3"/>
    <w:rsid w:val="003C6AF6"/>
    <w:rsid w:val="003E796C"/>
    <w:rsid w:val="0041252C"/>
    <w:rsid w:val="00427C52"/>
    <w:rsid w:val="004633DB"/>
    <w:rsid w:val="004F7826"/>
    <w:rsid w:val="00520371"/>
    <w:rsid w:val="005265D4"/>
    <w:rsid w:val="00527F19"/>
    <w:rsid w:val="0053224C"/>
    <w:rsid w:val="00532506"/>
    <w:rsid w:val="005337A6"/>
    <w:rsid w:val="00557AF9"/>
    <w:rsid w:val="005A4CFD"/>
    <w:rsid w:val="005D3393"/>
    <w:rsid w:val="00610A2C"/>
    <w:rsid w:val="00636997"/>
    <w:rsid w:val="006A3971"/>
    <w:rsid w:val="006B4CF9"/>
    <w:rsid w:val="00730CFC"/>
    <w:rsid w:val="007377C4"/>
    <w:rsid w:val="00753793"/>
    <w:rsid w:val="0076125D"/>
    <w:rsid w:val="00775DC1"/>
    <w:rsid w:val="00797B56"/>
    <w:rsid w:val="007A0187"/>
    <w:rsid w:val="007F1E21"/>
    <w:rsid w:val="00834AB3"/>
    <w:rsid w:val="00841BA4"/>
    <w:rsid w:val="008515F5"/>
    <w:rsid w:val="008C7075"/>
    <w:rsid w:val="009A6E7F"/>
    <w:rsid w:val="00A14459"/>
    <w:rsid w:val="00A35780"/>
    <w:rsid w:val="00A402EF"/>
    <w:rsid w:val="00A57A63"/>
    <w:rsid w:val="00A66540"/>
    <w:rsid w:val="00A76B85"/>
    <w:rsid w:val="00A80327"/>
    <w:rsid w:val="00A8417A"/>
    <w:rsid w:val="00A93AF0"/>
    <w:rsid w:val="00AC1A96"/>
    <w:rsid w:val="00AE51D6"/>
    <w:rsid w:val="00B77D85"/>
    <w:rsid w:val="00BA128D"/>
    <w:rsid w:val="00BD36AD"/>
    <w:rsid w:val="00BF33F8"/>
    <w:rsid w:val="00C162E2"/>
    <w:rsid w:val="00C45F25"/>
    <w:rsid w:val="00C9068F"/>
    <w:rsid w:val="00CD0AA3"/>
    <w:rsid w:val="00CE4F5B"/>
    <w:rsid w:val="00D107A2"/>
    <w:rsid w:val="00D33A01"/>
    <w:rsid w:val="00D44E61"/>
    <w:rsid w:val="00D50A6D"/>
    <w:rsid w:val="00D84B2A"/>
    <w:rsid w:val="00DA01FC"/>
    <w:rsid w:val="00DD3190"/>
    <w:rsid w:val="00DD51DA"/>
    <w:rsid w:val="00DE6ED3"/>
    <w:rsid w:val="00E009E2"/>
    <w:rsid w:val="00E716C5"/>
    <w:rsid w:val="00EA10F9"/>
    <w:rsid w:val="00ED6383"/>
    <w:rsid w:val="00EE4C07"/>
    <w:rsid w:val="00F00C2B"/>
    <w:rsid w:val="00F67305"/>
    <w:rsid w:val="00F80933"/>
    <w:rsid w:val="00FB3110"/>
    <w:rsid w:val="00FC00BF"/>
    <w:rsid w:val="00FC12FB"/>
    <w:rsid w:val="00FD6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2D3DEC"/>
  <w14:defaultImageDpi w14:val="0"/>
  <w15:docId w15:val="{BD659570-66E7-4BA2-9700-7D2B1A673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200" w:line="300" w:lineRule="auto"/>
    </w:pPr>
    <w:rPr>
      <w:rFonts w:ascii="Arial" w:hAnsi="Arial" w:cs="Arial"/>
      <w:color w:val="4D4D4D"/>
      <w:kern w:val="28"/>
      <w:sz w:val="18"/>
      <w:szCs w:val="18"/>
    </w:rPr>
  </w:style>
  <w:style w:type="paragraph" w:styleId="Heading1">
    <w:name w:val="heading 1"/>
    <w:basedOn w:val="Normal"/>
    <w:link w:val="Heading1Char"/>
    <w:uiPriority w:val="99"/>
    <w:qFormat/>
    <w:pPr>
      <w:spacing w:line="228" w:lineRule="auto"/>
      <w:outlineLvl w:val="0"/>
    </w:pPr>
    <w:rPr>
      <w:color w:val="F77732"/>
      <w:sz w:val="44"/>
      <w:szCs w:val="44"/>
    </w:rPr>
  </w:style>
  <w:style w:type="paragraph" w:styleId="Heading2">
    <w:name w:val="heading 2"/>
    <w:basedOn w:val="Normal"/>
    <w:link w:val="Heading2Char"/>
    <w:uiPriority w:val="99"/>
    <w:qFormat/>
    <w:pPr>
      <w:spacing w:before="160" w:after="120" w:line="240" w:lineRule="auto"/>
      <w:outlineLvl w:val="1"/>
    </w:pPr>
    <w:rPr>
      <w:color w:val="F77732"/>
      <w:sz w:val="28"/>
      <w:szCs w:val="28"/>
    </w:rPr>
  </w:style>
  <w:style w:type="paragraph" w:styleId="Heading3">
    <w:name w:val="heading 3"/>
    <w:basedOn w:val="Normal"/>
    <w:link w:val="Heading3Char"/>
    <w:uiPriority w:val="99"/>
    <w:qFormat/>
    <w:pPr>
      <w:spacing w:after="140" w:line="240" w:lineRule="auto"/>
      <w:outlineLvl w:val="2"/>
    </w:pPr>
    <w:rPr>
      <w:b/>
      <w:bCs/>
      <w:color w:val="FFFFFF"/>
      <w:sz w:val="32"/>
      <w:szCs w:val="32"/>
    </w:rPr>
  </w:style>
  <w:style w:type="paragraph" w:styleId="Heading4">
    <w:name w:val="heading 4"/>
    <w:basedOn w:val="Normal"/>
    <w:next w:val="Normal"/>
    <w:link w:val="Heading4Char"/>
    <w:uiPriority w:val="9"/>
    <w:unhideWhenUsed/>
    <w:qFormat/>
    <w:rsid w:val="00A76B8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76B8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pPr>
      <w:spacing w:after="0" w:line="264" w:lineRule="auto"/>
    </w:pPr>
    <w:rPr>
      <w:b/>
      <w:bCs/>
      <w:caps/>
      <w:color w:val="F77732"/>
      <w:sz w:val="64"/>
      <w:szCs w:val="64"/>
    </w:rPr>
  </w:style>
  <w:style w:type="character" w:customStyle="1" w:styleId="TitleChar">
    <w:name w:val="Title Char"/>
    <w:basedOn w:val="DefaultParagraphFont"/>
    <w:link w:val="Title"/>
    <w:uiPriority w:val="10"/>
    <w:rsid w:val="00427C52"/>
    <w:rPr>
      <w:rFonts w:asciiTheme="majorHAnsi" w:eastAsiaTheme="majorEastAsia" w:hAnsiTheme="majorHAnsi" w:cstheme="majorBidi"/>
      <w:b/>
      <w:bCs/>
      <w:color w:val="4D4D4D"/>
      <w:kern w:val="28"/>
      <w:sz w:val="32"/>
      <w:szCs w:val="32"/>
    </w:rPr>
  </w:style>
  <w:style w:type="paragraph" w:customStyle="1" w:styleId="PullQuote">
    <w:name w:val="Pull Quote"/>
    <w:basedOn w:val="Normal"/>
    <w:uiPriority w:val="99"/>
    <w:pPr>
      <w:spacing w:after="120" w:line="384" w:lineRule="auto"/>
    </w:pPr>
    <w:rPr>
      <w:i/>
      <w:iCs/>
      <w:sz w:val="22"/>
      <w:szCs w:val="22"/>
    </w:rPr>
  </w:style>
  <w:style w:type="character" w:customStyle="1" w:styleId="Heading3Char">
    <w:name w:val="Heading 3 Char"/>
    <w:basedOn w:val="DefaultParagraphFont"/>
    <w:link w:val="Heading3"/>
    <w:uiPriority w:val="9"/>
    <w:semiHidden/>
    <w:rsid w:val="00427C52"/>
    <w:rPr>
      <w:rFonts w:asciiTheme="majorHAnsi" w:eastAsiaTheme="majorEastAsia" w:hAnsiTheme="majorHAnsi" w:cstheme="majorBidi"/>
      <w:b/>
      <w:bCs/>
      <w:color w:val="4D4D4D"/>
      <w:kern w:val="28"/>
      <w:sz w:val="26"/>
      <w:szCs w:val="26"/>
    </w:rPr>
  </w:style>
  <w:style w:type="paragraph" w:styleId="ListBullet">
    <w:name w:val="List Bullet"/>
    <w:basedOn w:val="Normal"/>
    <w:uiPriority w:val="99"/>
    <w:pPr>
      <w:spacing w:after="100" w:line="276" w:lineRule="auto"/>
      <w:ind w:left="216" w:hanging="216"/>
    </w:pPr>
    <w:rPr>
      <w:color w:val="F3F3F3"/>
    </w:rPr>
  </w:style>
  <w:style w:type="paragraph" w:styleId="Caption">
    <w:name w:val="caption"/>
    <w:basedOn w:val="Normal"/>
    <w:uiPriority w:val="99"/>
    <w:qFormat/>
    <w:pPr>
      <w:spacing w:after="0" w:line="264" w:lineRule="auto"/>
    </w:pPr>
    <w:rPr>
      <w:i/>
      <w:iCs/>
      <w:sz w:val="16"/>
      <w:szCs w:val="16"/>
    </w:rPr>
  </w:style>
  <w:style w:type="character" w:customStyle="1" w:styleId="Heading1Char">
    <w:name w:val="Heading 1 Char"/>
    <w:basedOn w:val="DefaultParagraphFont"/>
    <w:link w:val="Heading1"/>
    <w:uiPriority w:val="9"/>
    <w:rsid w:val="00427C52"/>
    <w:rPr>
      <w:rFonts w:asciiTheme="majorHAnsi" w:eastAsiaTheme="majorEastAsia" w:hAnsiTheme="majorHAnsi" w:cstheme="majorBidi"/>
      <w:b/>
      <w:bCs/>
      <w:color w:val="4D4D4D"/>
      <w:kern w:val="32"/>
      <w:sz w:val="32"/>
      <w:szCs w:val="32"/>
    </w:rPr>
  </w:style>
  <w:style w:type="character" w:customStyle="1" w:styleId="Heading2Char">
    <w:name w:val="Heading 2 Char"/>
    <w:basedOn w:val="DefaultParagraphFont"/>
    <w:link w:val="Heading2"/>
    <w:uiPriority w:val="9"/>
    <w:semiHidden/>
    <w:rsid w:val="00427C52"/>
    <w:rPr>
      <w:rFonts w:asciiTheme="majorHAnsi" w:eastAsiaTheme="majorEastAsia" w:hAnsiTheme="majorHAnsi" w:cstheme="majorBidi"/>
      <w:b/>
      <w:bCs/>
      <w:i/>
      <w:iCs/>
      <w:color w:val="4D4D4D"/>
      <w:kern w:val="28"/>
      <w:sz w:val="28"/>
      <w:szCs w:val="28"/>
    </w:rPr>
  </w:style>
  <w:style w:type="paragraph" w:styleId="BodyText">
    <w:name w:val="Body Text"/>
    <w:basedOn w:val="Normal"/>
    <w:link w:val="BodyTextChar"/>
    <w:uiPriority w:val="99"/>
    <w:rPr>
      <w:color w:val="7F7F7F"/>
      <w:sz w:val="20"/>
      <w:szCs w:val="20"/>
    </w:rPr>
  </w:style>
  <w:style w:type="character" w:customStyle="1" w:styleId="BodyTextChar">
    <w:name w:val="Body Text Char"/>
    <w:basedOn w:val="DefaultParagraphFont"/>
    <w:link w:val="BodyText"/>
    <w:uiPriority w:val="99"/>
    <w:semiHidden/>
    <w:rsid w:val="00427C52"/>
    <w:rPr>
      <w:rFonts w:ascii="Arial" w:hAnsi="Arial" w:cs="Arial"/>
      <w:color w:val="4D4D4D"/>
      <w:kern w:val="28"/>
      <w:sz w:val="18"/>
      <w:szCs w:val="18"/>
    </w:rPr>
  </w:style>
  <w:style w:type="character" w:customStyle="1" w:styleId="Heading4Char">
    <w:name w:val="Heading 4 Char"/>
    <w:basedOn w:val="DefaultParagraphFont"/>
    <w:link w:val="Heading4"/>
    <w:uiPriority w:val="9"/>
    <w:rsid w:val="00A76B85"/>
    <w:rPr>
      <w:rFonts w:asciiTheme="majorHAnsi" w:eastAsiaTheme="majorEastAsia" w:hAnsiTheme="majorHAnsi" w:cstheme="majorBidi"/>
      <w:i/>
      <w:iCs/>
      <w:color w:val="2F5496" w:themeColor="accent1" w:themeShade="BF"/>
      <w:kern w:val="28"/>
      <w:sz w:val="18"/>
      <w:szCs w:val="18"/>
    </w:rPr>
  </w:style>
  <w:style w:type="character" w:customStyle="1" w:styleId="Heading5Char">
    <w:name w:val="Heading 5 Char"/>
    <w:basedOn w:val="DefaultParagraphFont"/>
    <w:link w:val="Heading5"/>
    <w:uiPriority w:val="9"/>
    <w:rsid w:val="00A76B85"/>
    <w:rPr>
      <w:rFonts w:asciiTheme="majorHAnsi" w:eastAsiaTheme="majorEastAsia" w:hAnsiTheme="majorHAnsi" w:cstheme="majorBidi"/>
      <w:color w:val="2F5496" w:themeColor="accent1" w:themeShade="BF"/>
      <w:kern w:val="28"/>
      <w:sz w:val="18"/>
      <w:szCs w:val="18"/>
    </w:rPr>
  </w:style>
  <w:style w:type="paragraph" w:styleId="BalloonText">
    <w:name w:val="Balloon Text"/>
    <w:basedOn w:val="Normal"/>
    <w:link w:val="BalloonTextChar"/>
    <w:uiPriority w:val="99"/>
    <w:semiHidden/>
    <w:unhideWhenUsed/>
    <w:rsid w:val="004125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52C"/>
    <w:rPr>
      <w:rFonts w:ascii="Tahoma" w:hAnsi="Tahoma" w:cs="Tahoma"/>
      <w:color w:val="4D4D4D"/>
      <w:kern w:val="28"/>
      <w:sz w:val="16"/>
      <w:szCs w:val="16"/>
    </w:rPr>
  </w:style>
  <w:style w:type="paragraph" w:styleId="ListParagraph">
    <w:name w:val="List Paragraph"/>
    <w:basedOn w:val="Normal"/>
    <w:uiPriority w:val="34"/>
    <w:qFormat/>
    <w:rsid w:val="008C7075"/>
    <w:pPr>
      <w:widowControl/>
      <w:overflowPunct/>
      <w:autoSpaceDE/>
      <w:autoSpaceDN/>
      <w:adjustRightInd/>
      <w:spacing w:after="0" w:line="240" w:lineRule="auto"/>
      <w:ind w:left="720"/>
    </w:pPr>
    <w:rPr>
      <w:rFonts w:ascii="Calibri" w:eastAsiaTheme="minorHAnsi" w:hAnsi="Calibri" w:cs="Calibri"/>
      <w:color w:val="auto"/>
      <w:kern w:val="0"/>
      <w:sz w:val="22"/>
      <w:szCs w:val="22"/>
      <w:lang w:eastAsia="en-US"/>
    </w:rPr>
  </w:style>
  <w:style w:type="character" w:styleId="Hyperlink">
    <w:name w:val="Hyperlink"/>
    <w:basedOn w:val="DefaultParagraphFont"/>
    <w:uiPriority w:val="99"/>
    <w:unhideWhenUsed/>
    <w:rsid w:val="001C1B55"/>
    <w:rPr>
      <w:color w:val="0563C1" w:themeColor="hyperlink"/>
      <w:u w:val="single"/>
    </w:rPr>
  </w:style>
  <w:style w:type="paragraph" w:styleId="NormalWeb">
    <w:name w:val="Normal (Web)"/>
    <w:basedOn w:val="Normal"/>
    <w:uiPriority w:val="99"/>
    <w:unhideWhenUsed/>
    <w:rsid w:val="00352065"/>
    <w:pPr>
      <w:widowControl/>
      <w:overflowPunct/>
      <w:autoSpaceDE/>
      <w:autoSpaceDN/>
      <w:adjustRightInd/>
      <w:spacing w:before="100" w:beforeAutospacing="1" w:after="100" w:afterAutospacing="1" w:line="240" w:lineRule="auto"/>
    </w:pPr>
    <w:rPr>
      <w:rFonts w:ascii="Times New Roman" w:eastAsia="Times New Roman" w:hAnsi="Times New Roman" w:cs="Times New Roman"/>
      <w:color w:val="auto"/>
      <w:kern w:val="0"/>
      <w:sz w:val="24"/>
      <w:szCs w:val="24"/>
    </w:rPr>
  </w:style>
  <w:style w:type="character" w:styleId="Strong">
    <w:name w:val="Strong"/>
    <w:basedOn w:val="DefaultParagraphFont"/>
    <w:uiPriority w:val="22"/>
    <w:qFormat/>
    <w:rsid w:val="00342D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40377">
      <w:bodyDiv w:val="1"/>
      <w:marLeft w:val="0"/>
      <w:marRight w:val="0"/>
      <w:marTop w:val="0"/>
      <w:marBottom w:val="0"/>
      <w:divBdr>
        <w:top w:val="none" w:sz="0" w:space="0" w:color="auto"/>
        <w:left w:val="none" w:sz="0" w:space="0" w:color="auto"/>
        <w:bottom w:val="none" w:sz="0" w:space="0" w:color="auto"/>
        <w:right w:val="none" w:sz="0" w:space="0" w:color="auto"/>
      </w:divBdr>
      <w:divsChild>
        <w:div w:id="1124424204">
          <w:marLeft w:val="144"/>
          <w:marRight w:val="0"/>
          <w:marTop w:val="240"/>
          <w:marBottom w:val="40"/>
          <w:divBdr>
            <w:top w:val="none" w:sz="0" w:space="0" w:color="auto"/>
            <w:left w:val="none" w:sz="0" w:space="0" w:color="auto"/>
            <w:bottom w:val="none" w:sz="0" w:space="0" w:color="auto"/>
            <w:right w:val="none" w:sz="0" w:space="0" w:color="auto"/>
          </w:divBdr>
        </w:div>
        <w:div w:id="1446583947">
          <w:marLeft w:val="144"/>
          <w:marRight w:val="0"/>
          <w:marTop w:val="240"/>
          <w:marBottom w:val="40"/>
          <w:divBdr>
            <w:top w:val="none" w:sz="0" w:space="0" w:color="auto"/>
            <w:left w:val="none" w:sz="0" w:space="0" w:color="auto"/>
            <w:bottom w:val="none" w:sz="0" w:space="0" w:color="auto"/>
            <w:right w:val="none" w:sz="0" w:space="0" w:color="auto"/>
          </w:divBdr>
        </w:div>
        <w:div w:id="1713991444">
          <w:marLeft w:val="144"/>
          <w:marRight w:val="0"/>
          <w:marTop w:val="240"/>
          <w:marBottom w:val="40"/>
          <w:divBdr>
            <w:top w:val="none" w:sz="0" w:space="0" w:color="auto"/>
            <w:left w:val="none" w:sz="0" w:space="0" w:color="auto"/>
            <w:bottom w:val="none" w:sz="0" w:space="0" w:color="auto"/>
            <w:right w:val="none" w:sz="0" w:space="0" w:color="auto"/>
          </w:divBdr>
        </w:div>
      </w:divsChild>
    </w:div>
    <w:div w:id="118454796">
      <w:bodyDiv w:val="1"/>
      <w:marLeft w:val="0"/>
      <w:marRight w:val="0"/>
      <w:marTop w:val="0"/>
      <w:marBottom w:val="0"/>
      <w:divBdr>
        <w:top w:val="none" w:sz="0" w:space="0" w:color="auto"/>
        <w:left w:val="none" w:sz="0" w:space="0" w:color="auto"/>
        <w:bottom w:val="none" w:sz="0" w:space="0" w:color="auto"/>
        <w:right w:val="none" w:sz="0" w:space="0" w:color="auto"/>
      </w:divBdr>
    </w:div>
    <w:div w:id="296029398">
      <w:bodyDiv w:val="1"/>
      <w:marLeft w:val="0"/>
      <w:marRight w:val="0"/>
      <w:marTop w:val="0"/>
      <w:marBottom w:val="0"/>
      <w:divBdr>
        <w:top w:val="none" w:sz="0" w:space="0" w:color="auto"/>
        <w:left w:val="none" w:sz="0" w:space="0" w:color="auto"/>
        <w:bottom w:val="none" w:sz="0" w:space="0" w:color="auto"/>
        <w:right w:val="none" w:sz="0" w:space="0" w:color="auto"/>
      </w:divBdr>
      <w:divsChild>
        <w:div w:id="81730540">
          <w:marLeft w:val="144"/>
          <w:marRight w:val="0"/>
          <w:marTop w:val="240"/>
          <w:marBottom w:val="40"/>
          <w:divBdr>
            <w:top w:val="none" w:sz="0" w:space="0" w:color="auto"/>
            <w:left w:val="none" w:sz="0" w:space="0" w:color="auto"/>
            <w:bottom w:val="none" w:sz="0" w:space="0" w:color="auto"/>
            <w:right w:val="none" w:sz="0" w:space="0" w:color="auto"/>
          </w:divBdr>
        </w:div>
        <w:div w:id="485782412">
          <w:marLeft w:val="144"/>
          <w:marRight w:val="0"/>
          <w:marTop w:val="240"/>
          <w:marBottom w:val="40"/>
          <w:divBdr>
            <w:top w:val="none" w:sz="0" w:space="0" w:color="auto"/>
            <w:left w:val="none" w:sz="0" w:space="0" w:color="auto"/>
            <w:bottom w:val="none" w:sz="0" w:space="0" w:color="auto"/>
            <w:right w:val="none" w:sz="0" w:space="0" w:color="auto"/>
          </w:divBdr>
        </w:div>
        <w:div w:id="1800371686">
          <w:marLeft w:val="144"/>
          <w:marRight w:val="0"/>
          <w:marTop w:val="240"/>
          <w:marBottom w:val="40"/>
          <w:divBdr>
            <w:top w:val="none" w:sz="0" w:space="0" w:color="auto"/>
            <w:left w:val="none" w:sz="0" w:space="0" w:color="auto"/>
            <w:bottom w:val="none" w:sz="0" w:space="0" w:color="auto"/>
            <w:right w:val="none" w:sz="0" w:space="0" w:color="auto"/>
          </w:divBdr>
        </w:div>
      </w:divsChild>
    </w:div>
    <w:div w:id="363136378">
      <w:bodyDiv w:val="1"/>
      <w:marLeft w:val="0"/>
      <w:marRight w:val="0"/>
      <w:marTop w:val="0"/>
      <w:marBottom w:val="0"/>
      <w:divBdr>
        <w:top w:val="none" w:sz="0" w:space="0" w:color="auto"/>
        <w:left w:val="none" w:sz="0" w:space="0" w:color="auto"/>
        <w:bottom w:val="none" w:sz="0" w:space="0" w:color="auto"/>
        <w:right w:val="none" w:sz="0" w:space="0" w:color="auto"/>
      </w:divBdr>
      <w:divsChild>
        <w:div w:id="1232233637">
          <w:marLeft w:val="446"/>
          <w:marRight w:val="0"/>
          <w:marTop w:val="0"/>
          <w:marBottom w:val="0"/>
          <w:divBdr>
            <w:top w:val="none" w:sz="0" w:space="0" w:color="auto"/>
            <w:left w:val="none" w:sz="0" w:space="0" w:color="auto"/>
            <w:bottom w:val="none" w:sz="0" w:space="0" w:color="auto"/>
            <w:right w:val="none" w:sz="0" w:space="0" w:color="auto"/>
          </w:divBdr>
        </w:div>
        <w:div w:id="1247037326">
          <w:marLeft w:val="446"/>
          <w:marRight w:val="0"/>
          <w:marTop w:val="0"/>
          <w:marBottom w:val="0"/>
          <w:divBdr>
            <w:top w:val="none" w:sz="0" w:space="0" w:color="auto"/>
            <w:left w:val="none" w:sz="0" w:space="0" w:color="auto"/>
            <w:bottom w:val="none" w:sz="0" w:space="0" w:color="auto"/>
            <w:right w:val="none" w:sz="0" w:space="0" w:color="auto"/>
          </w:divBdr>
        </w:div>
        <w:div w:id="766465337">
          <w:marLeft w:val="446"/>
          <w:marRight w:val="0"/>
          <w:marTop w:val="0"/>
          <w:marBottom w:val="0"/>
          <w:divBdr>
            <w:top w:val="none" w:sz="0" w:space="0" w:color="auto"/>
            <w:left w:val="none" w:sz="0" w:space="0" w:color="auto"/>
            <w:bottom w:val="none" w:sz="0" w:space="0" w:color="auto"/>
            <w:right w:val="none" w:sz="0" w:space="0" w:color="auto"/>
          </w:divBdr>
        </w:div>
      </w:divsChild>
    </w:div>
    <w:div w:id="602960591">
      <w:bodyDiv w:val="1"/>
      <w:marLeft w:val="0"/>
      <w:marRight w:val="0"/>
      <w:marTop w:val="0"/>
      <w:marBottom w:val="0"/>
      <w:divBdr>
        <w:top w:val="none" w:sz="0" w:space="0" w:color="auto"/>
        <w:left w:val="none" w:sz="0" w:space="0" w:color="auto"/>
        <w:bottom w:val="none" w:sz="0" w:space="0" w:color="auto"/>
        <w:right w:val="none" w:sz="0" w:space="0" w:color="auto"/>
      </w:divBdr>
      <w:divsChild>
        <w:div w:id="1698894971">
          <w:marLeft w:val="144"/>
          <w:marRight w:val="0"/>
          <w:marTop w:val="240"/>
          <w:marBottom w:val="40"/>
          <w:divBdr>
            <w:top w:val="none" w:sz="0" w:space="0" w:color="auto"/>
            <w:left w:val="none" w:sz="0" w:space="0" w:color="auto"/>
            <w:bottom w:val="none" w:sz="0" w:space="0" w:color="auto"/>
            <w:right w:val="none" w:sz="0" w:space="0" w:color="auto"/>
          </w:divBdr>
        </w:div>
        <w:div w:id="2128354431">
          <w:marLeft w:val="144"/>
          <w:marRight w:val="0"/>
          <w:marTop w:val="240"/>
          <w:marBottom w:val="40"/>
          <w:divBdr>
            <w:top w:val="none" w:sz="0" w:space="0" w:color="auto"/>
            <w:left w:val="none" w:sz="0" w:space="0" w:color="auto"/>
            <w:bottom w:val="none" w:sz="0" w:space="0" w:color="auto"/>
            <w:right w:val="none" w:sz="0" w:space="0" w:color="auto"/>
          </w:divBdr>
        </w:div>
        <w:div w:id="1886404668">
          <w:marLeft w:val="144"/>
          <w:marRight w:val="0"/>
          <w:marTop w:val="240"/>
          <w:marBottom w:val="40"/>
          <w:divBdr>
            <w:top w:val="none" w:sz="0" w:space="0" w:color="auto"/>
            <w:left w:val="none" w:sz="0" w:space="0" w:color="auto"/>
            <w:bottom w:val="none" w:sz="0" w:space="0" w:color="auto"/>
            <w:right w:val="none" w:sz="0" w:space="0" w:color="auto"/>
          </w:divBdr>
        </w:div>
        <w:div w:id="685255135">
          <w:marLeft w:val="144"/>
          <w:marRight w:val="0"/>
          <w:marTop w:val="240"/>
          <w:marBottom w:val="40"/>
          <w:divBdr>
            <w:top w:val="none" w:sz="0" w:space="0" w:color="auto"/>
            <w:left w:val="none" w:sz="0" w:space="0" w:color="auto"/>
            <w:bottom w:val="none" w:sz="0" w:space="0" w:color="auto"/>
            <w:right w:val="none" w:sz="0" w:space="0" w:color="auto"/>
          </w:divBdr>
        </w:div>
        <w:div w:id="2147384294">
          <w:marLeft w:val="144"/>
          <w:marRight w:val="0"/>
          <w:marTop w:val="240"/>
          <w:marBottom w:val="40"/>
          <w:divBdr>
            <w:top w:val="none" w:sz="0" w:space="0" w:color="auto"/>
            <w:left w:val="none" w:sz="0" w:space="0" w:color="auto"/>
            <w:bottom w:val="none" w:sz="0" w:space="0" w:color="auto"/>
            <w:right w:val="none" w:sz="0" w:space="0" w:color="auto"/>
          </w:divBdr>
        </w:div>
        <w:div w:id="1642037066">
          <w:marLeft w:val="144"/>
          <w:marRight w:val="0"/>
          <w:marTop w:val="240"/>
          <w:marBottom w:val="40"/>
          <w:divBdr>
            <w:top w:val="none" w:sz="0" w:space="0" w:color="auto"/>
            <w:left w:val="none" w:sz="0" w:space="0" w:color="auto"/>
            <w:bottom w:val="none" w:sz="0" w:space="0" w:color="auto"/>
            <w:right w:val="none" w:sz="0" w:space="0" w:color="auto"/>
          </w:divBdr>
        </w:div>
        <w:div w:id="596913376">
          <w:marLeft w:val="144"/>
          <w:marRight w:val="0"/>
          <w:marTop w:val="240"/>
          <w:marBottom w:val="40"/>
          <w:divBdr>
            <w:top w:val="none" w:sz="0" w:space="0" w:color="auto"/>
            <w:left w:val="none" w:sz="0" w:space="0" w:color="auto"/>
            <w:bottom w:val="none" w:sz="0" w:space="0" w:color="auto"/>
            <w:right w:val="none" w:sz="0" w:space="0" w:color="auto"/>
          </w:divBdr>
        </w:div>
      </w:divsChild>
    </w:div>
    <w:div w:id="614950315">
      <w:bodyDiv w:val="1"/>
      <w:marLeft w:val="0"/>
      <w:marRight w:val="0"/>
      <w:marTop w:val="0"/>
      <w:marBottom w:val="0"/>
      <w:divBdr>
        <w:top w:val="none" w:sz="0" w:space="0" w:color="auto"/>
        <w:left w:val="none" w:sz="0" w:space="0" w:color="auto"/>
        <w:bottom w:val="none" w:sz="0" w:space="0" w:color="auto"/>
        <w:right w:val="none" w:sz="0" w:space="0" w:color="auto"/>
      </w:divBdr>
    </w:div>
    <w:div w:id="896670417">
      <w:bodyDiv w:val="1"/>
      <w:marLeft w:val="0"/>
      <w:marRight w:val="0"/>
      <w:marTop w:val="0"/>
      <w:marBottom w:val="0"/>
      <w:divBdr>
        <w:top w:val="none" w:sz="0" w:space="0" w:color="auto"/>
        <w:left w:val="none" w:sz="0" w:space="0" w:color="auto"/>
        <w:bottom w:val="none" w:sz="0" w:space="0" w:color="auto"/>
        <w:right w:val="none" w:sz="0" w:space="0" w:color="auto"/>
      </w:divBdr>
    </w:div>
    <w:div w:id="1037001845">
      <w:bodyDiv w:val="1"/>
      <w:marLeft w:val="0"/>
      <w:marRight w:val="0"/>
      <w:marTop w:val="0"/>
      <w:marBottom w:val="0"/>
      <w:divBdr>
        <w:top w:val="none" w:sz="0" w:space="0" w:color="auto"/>
        <w:left w:val="none" w:sz="0" w:space="0" w:color="auto"/>
        <w:bottom w:val="none" w:sz="0" w:space="0" w:color="auto"/>
        <w:right w:val="none" w:sz="0" w:space="0" w:color="auto"/>
      </w:divBdr>
      <w:divsChild>
        <w:div w:id="1924532069">
          <w:marLeft w:val="144"/>
          <w:marRight w:val="0"/>
          <w:marTop w:val="240"/>
          <w:marBottom w:val="40"/>
          <w:divBdr>
            <w:top w:val="none" w:sz="0" w:space="0" w:color="auto"/>
            <w:left w:val="none" w:sz="0" w:space="0" w:color="auto"/>
            <w:bottom w:val="none" w:sz="0" w:space="0" w:color="auto"/>
            <w:right w:val="none" w:sz="0" w:space="0" w:color="auto"/>
          </w:divBdr>
        </w:div>
      </w:divsChild>
    </w:div>
    <w:div w:id="1136606775">
      <w:bodyDiv w:val="1"/>
      <w:marLeft w:val="0"/>
      <w:marRight w:val="0"/>
      <w:marTop w:val="0"/>
      <w:marBottom w:val="0"/>
      <w:divBdr>
        <w:top w:val="none" w:sz="0" w:space="0" w:color="auto"/>
        <w:left w:val="none" w:sz="0" w:space="0" w:color="auto"/>
        <w:bottom w:val="none" w:sz="0" w:space="0" w:color="auto"/>
        <w:right w:val="none" w:sz="0" w:space="0" w:color="auto"/>
      </w:divBdr>
      <w:divsChild>
        <w:div w:id="1927687305">
          <w:marLeft w:val="144"/>
          <w:marRight w:val="0"/>
          <w:marTop w:val="240"/>
          <w:marBottom w:val="40"/>
          <w:divBdr>
            <w:top w:val="none" w:sz="0" w:space="0" w:color="auto"/>
            <w:left w:val="none" w:sz="0" w:space="0" w:color="auto"/>
            <w:bottom w:val="none" w:sz="0" w:space="0" w:color="auto"/>
            <w:right w:val="none" w:sz="0" w:space="0" w:color="auto"/>
          </w:divBdr>
        </w:div>
        <w:div w:id="868102543">
          <w:marLeft w:val="144"/>
          <w:marRight w:val="0"/>
          <w:marTop w:val="240"/>
          <w:marBottom w:val="40"/>
          <w:divBdr>
            <w:top w:val="none" w:sz="0" w:space="0" w:color="auto"/>
            <w:left w:val="none" w:sz="0" w:space="0" w:color="auto"/>
            <w:bottom w:val="none" w:sz="0" w:space="0" w:color="auto"/>
            <w:right w:val="none" w:sz="0" w:space="0" w:color="auto"/>
          </w:divBdr>
        </w:div>
        <w:div w:id="2708077">
          <w:marLeft w:val="144"/>
          <w:marRight w:val="0"/>
          <w:marTop w:val="240"/>
          <w:marBottom w:val="40"/>
          <w:divBdr>
            <w:top w:val="none" w:sz="0" w:space="0" w:color="auto"/>
            <w:left w:val="none" w:sz="0" w:space="0" w:color="auto"/>
            <w:bottom w:val="none" w:sz="0" w:space="0" w:color="auto"/>
            <w:right w:val="none" w:sz="0" w:space="0" w:color="auto"/>
          </w:divBdr>
        </w:div>
        <w:div w:id="347174621">
          <w:marLeft w:val="144"/>
          <w:marRight w:val="0"/>
          <w:marTop w:val="240"/>
          <w:marBottom w:val="40"/>
          <w:divBdr>
            <w:top w:val="none" w:sz="0" w:space="0" w:color="auto"/>
            <w:left w:val="none" w:sz="0" w:space="0" w:color="auto"/>
            <w:bottom w:val="none" w:sz="0" w:space="0" w:color="auto"/>
            <w:right w:val="none" w:sz="0" w:space="0" w:color="auto"/>
          </w:divBdr>
        </w:div>
        <w:div w:id="1582525844">
          <w:marLeft w:val="144"/>
          <w:marRight w:val="0"/>
          <w:marTop w:val="240"/>
          <w:marBottom w:val="40"/>
          <w:divBdr>
            <w:top w:val="none" w:sz="0" w:space="0" w:color="auto"/>
            <w:left w:val="none" w:sz="0" w:space="0" w:color="auto"/>
            <w:bottom w:val="none" w:sz="0" w:space="0" w:color="auto"/>
            <w:right w:val="none" w:sz="0" w:space="0" w:color="auto"/>
          </w:divBdr>
        </w:div>
        <w:div w:id="739056583">
          <w:marLeft w:val="144"/>
          <w:marRight w:val="0"/>
          <w:marTop w:val="240"/>
          <w:marBottom w:val="40"/>
          <w:divBdr>
            <w:top w:val="none" w:sz="0" w:space="0" w:color="auto"/>
            <w:left w:val="none" w:sz="0" w:space="0" w:color="auto"/>
            <w:bottom w:val="none" w:sz="0" w:space="0" w:color="auto"/>
            <w:right w:val="none" w:sz="0" w:space="0" w:color="auto"/>
          </w:divBdr>
        </w:div>
      </w:divsChild>
    </w:div>
    <w:div w:id="1198423398">
      <w:bodyDiv w:val="1"/>
      <w:marLeft w:val="0"/>
      <w:marRight w:val="0"/>
      <w:marTop w:val="0"/>
      <w:marBottom w:val="0"/>
      <w:divBdr>
        <w:top w:val="none" w:sz="0" w:space="0" w:color="auto"/>
        <w:left w:val="none" w:sz="0" w:space="0" w:color="auto"/>
        <w:bottom w:val="none" w:sz="0" w:space="0" w:color="auto"/>
        <w:right w:val="none" w:sz="0" w:space="0" w:color="auto"/>
      </w:divBdr>
    </w:div>
    <w:div w:id="1223522244">
      <w:bodyDiv w:val="1"/>
      <w:marLeft w:val="0"/>
      <w:marRight w:val="0"/>
      <w:marTop w:val="0"/>
      <w:marBottom w:val="0"/>
      <w:divBdr>
        <w:top w:val="none" w:sz="0" w:space="0" w:color="auto"/>
        <w:left w:val="none" w:sz="0" w:space="0" w:color="auto"/>
        <w:bottom w:val="none" w:sz="0" w:space="0" w:color="auto"/>
        <w:right w:val="none" w:sz="0" w:space="0" w:color="auto"/>
      </w:divBdr>
      <w:divsChild>
        <w:div w:id="2073694931">
          <w:marLeft w:val="144"/>
          <w:marRight w:val="0"/>
          <w:marTop w:val="240"/>
          <w:marBottom w:val="40"/>
          <w:divBdr>
            <w:top w:val="none" w:sz="0" w:space="0" w:color="auto"/>
            <w:left w:val="none" w:sz="0" w:space="0" w:color="auto"/>
            <w:bottom w:val="none" w:sz="0" w:space="0" w:color="auto"/>
            <w:right w:val="none" w:sz="0" w:space="0" w:color="auto"/>
          </w:divBdr>
        </w:div>
      </w:divsChild>
    </w:div>
    <w:div w:id="1365249648">
      <w:bodyDiv w:val="1"/>
      <w:marLeft w:val="0"/>
      <w:marRight w:val="0"/>
      <w:marTop w:val="0"/>
      <w:marBottom w:val="0"/>
      <w:divBdr>
        <w:top w:val="none" w:sz="0" w:space="0" w:color="auto"/>
        <w:left w:val="none" w:sz="0" w:space="0" w:color="auto"/>
        <w:bottom w:val="none" w:sz="0" w:space="0" w:color="auto"/>
        <w:right w:val="none" w:sz="0" w:space="0" w:color="auto"/>
      </w:divBdr>
      <w:divsChild>
        <w:div w:id="2012099119">
          <w:marLeft w:val="144"/>
          <w:marRight w:val="0"/>
          <w:marTop w:val="240"/>
          <w:marBottom w:val="40"/>
          <w:divBdr>
            <w:top w:val="none" w:sz="0" w:space="0" w:color="auto"/>
            <w:left w:val="none" w:sz="0" w:space="0" w:color="auto"/>
            <w:bottom w:val="none" w:sz="0" w:space="0" w:color="auto"/>
            <w:right w:val="none" w:sz="0" w:space="0" w:color="auto"/>
          </w:divBdr>
        </w:div>
      </w:divsChild>
    </w:div>
    <w:div w:id="1511139644">
      <w:bodyDiv w:val="1"/>
      <w:marLeft w:val="0"/>
      <w:marRight w:val="0"/>
      <w:marTop w:val="0"/>
      <w:marBottom w:val="0"/>
      <w:divBdr>
        <w:top w:val="none" w:sz="0" w:space="0" w:color="auto"/>
        <w:left w:val="none" w:sz="0" w:space="0" w:color="auto"/>
        <w:bottom w:val="none" w:sz="0" w:space="0" w:color="auto"/>
        <w:right w:val="none" w:sz="0" w:space="0" w:color="auto"/>
      </w:divBdr>
      <w:divsChild>
        <w:div w:id="892810031">
          <w:marLeft w:val="144"/>
          <w:marRight w:val="0"/>
          <w:marTop w:val="240"/>
          <w:marBottom w:val="40"/>
          <w:divBdr>
            <w:top w:val="none" w:sz="0" w:space="0" w:color="auto"/>
            <w:left w:val="none" w:sz="0" w:space="0" w:color="auto"/>
            <w:bottom w:val="none" w:sz="0" w:space="0" w:color="auto"/>
            <w:right w:val="none" w:sz="0" w:space="0" w:color="auto"/>
          </w:divBdr>
        </w:div>
        <w:div w:id="1065645398">
          <w:marLeft w:val="144"/>
          <w:marRight w:val="0"/>
          <w:marTop w:val="240"/>
          <w:marBottom w:val="40"/>
          <w:divBdr>
            <w:top w:val="none" w:sz="0" w:space="0" w:color="auto"/>
            <w:left w:val="none" w:sz="0" w:space="0" w:color="auto"/>
            <w:bottom w:val="none" w:sz="0" w:space="0" w:color="auto"/>
            <w:right w:val="none" w:sz="0" w:space="0" w:color="auto"/>
          </w:divBdr>
        </w:div>
        <w:div w:id="3896443">
          <w:marLeft w:val="144"/>
          <w:marRight w:val="0"/>
          <w:marTop w:val="240"/>
          <w:marBottom w:val="40"/>
          <w:divBdr>
            <w:top w:val="none" w:sz="0" w:space="0" w:color="auto"/>
            <w:left w:val="none" w:sz="0" w:space="0" w:color="auto"/>
            <w:bottom w:val="none" w:sz="0" w:space="0" w:color="auto"/>
            <w:right w:val="none" w:sz="0" w:space="0" w:color="auto"/>
          </w:divBdr>
        </w:div>
        <w:div w:id="1759207210">
          <w:marLeft w:val="144"/>
          <w:marRight w:val="0"/>
          <w:marTop w:val="240"/>
          <w:marBottom w:val="40"/>
          <w:divBdr>
            <w:top w:val="none" w:sz="0" w:space="0" w:color="auto"/>
            <w:left w:val="none" w:sz="0" w:space="0" w:color="auto"/>
            <w:bottom w:val="none" w:sz="0" w:space="0" w:color="auto"/>
            <w:right w:val="none" w:sz="0" w:space="0" w:color="auto"/>
          </w:divBdr>
        </w:div>
        <w:div w:id="561256757">
          <w:marLeft w:val="144"/>
          <w:marRight w:val="0"/>
          <w:marTop w:val="240"/>
          <w:marBottom w:val="40"/>
          <w:divBdr>
            <w:top w:val="none" w:sz="0" w:space="0" w:color="auto"/>
            <w:left w:val="none" w:sz="0" w:space="0" w:color="auto"/>
            <w:bottom w:val="none" w:sz="0" w:space="0" w:color="auto"/>
            <w:right w:val="none" w:sz="0" w:space="0" w:color="auto"/>
          </w:divBdr>
        </w:div>
        <w:div w:id="379403934">
          <w:marLeft w:val="144"/>
          <w:marRight w:val="0"/>
          <w:marTop w:val="240"/>
          <w:marBottom w:val="40"/>
          <w:divBdr>
            <w:top w:val="none" w:sz="0" w:space="0" w:color="auto"/>
            <w:left w:val="none" w:sz="0" w:space="0" w:color="auto"/>
            <w:bottom w:val="none" w:sz="0" w:space="0" w:color="auto"/>
            <w:right w:val="none" w:sz="0" w:space="0" w:color="auto"/>
          </w:divBdr>
        </w:div>
      </w:divsChild>
    </w:div>
    <w:div w:id="1726443462">
      <w:bodyDiv w:val="1"/>
      <w:marLeft w:val="0"/>
      <w:marRight w:val="0"/>
      <w:marTop w:val="0"/>
      <w:marBottom w:val="0"/>
      <w:divBdr>
        <w:top w:val="none" w:sz="0" w:space="0" w:color="auto"/>
        <w:left w:val="none" w:sz="0" w:space="0" w:color="auto"/>
        <w:bottom w:val="none" w:sz="0" w:space="0" w:color="auto"/>
        <w:right w:val="none" w:sz="0" w:space="0" w:color="auto"/>
      </w:divBdr>
    </w:div>
    <w:div w:id="201105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1131</Words>
  <Characters>5596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NCW</Company>
  <LinksUpToDate>false</LinksUpToDate>
  <CharactersWithSpaces>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 Normanton Erry</dc:creator>
  <cp:lastModifiedBy>Joanne Hyde</cp:lastModifiedBy>
  <cp:revision>4</cp:revision>
  <dcterms:created xsi:type="dcterms:W3CDTF">2023-10-13T14:12:00Z</dcterms:created>
  <dcterms:modified xsi:type="dcterms:W3CDTF">2023-10-13T14:32:00Z</dcterms:modified>
</cp:coreProperties>
</file>