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869E" w14:textId="00F55B03" w:rsidR="00FE4FD0" w:rsidRPr="002C370D" w:rsidRDefault="00FE4FD0" w:rsidP="00FE4FD0">
      <w:pPr>
        <w:spacing w:after="0"/>
        <w:rPr>
          <w:rFonts w:ascii="Arial" w:hAnsi="Arial" w:cs="Arial"/>
          <w:color w:val="000000" w:themeColor="text1"/>
          <w:sz w:val="24"/>
          <w:szCs w:val="24"/>
          <w:lang w:val="en-US"/>
        </w:rPr>
      </w:pPr>
      <w:r w:rsidRPr="002C370D">
        <w:rPr>
          <w:rFonts w:ascii="Arial" w:hAnsi="Arial" w:cs="Arial"/>
          <w:noProof/>
          <w:color w:val="000000" w:themeColor="text1"/>
          <w:sz w:val="24"/>
          <w:szCs w:val="24"/>
        </w:rPr>
        <w:drawing>
          <wp:anchor distT="36576" distB="36576" distL="36576" distR="36576" simplePos="0" relativeHeight="251659264" behindDoc="0" locked="0" layoutInCell="1" allowOverlap="1" wp14:anchorId="1B0D9538" wp14:editId="7322519E">
            <wp:simplePos x="0" y="0"/>
            <wp:positionH relativeFrom="column">
              <wp:posOffset>3499274</wp:posOffset>
            </wp:positionH>
            <wp:positionV relativeFrom="paragraph">
              <wp:posOffset>-305082</wp:posOffset>
            </wp:positionV>
            <wp:extent cx="2914015" cy="891540"/>
            <wp:effectExtent l="0" t="0" r="63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4015" cy="891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C370D">
        <w:rPr>
          <w:rFonts w:ascii="Arial" w:hAnsi="Arial" w:cs="Arial"/>
          <w:noProof/>
          <w:color w:val="000000" w:themeColor="text1"/>
          <w:sz w:val="24"/>
          <w:szCs w:val="24"/>
        </w:rPr>
        <mc:AlternateContent>
          <mc:Choice Requires="wps">
            <w:drawing>
              <wp:anchor distT="0" distB="0" distL="114300" distR="114300" simplePos="0" relativeHeight="251661312" behindDoc="0" locked="0" layoutInCell="1" allowOverlap="1" wp14:anchorId="06A21728" wp14:editId="135F1DA5">
                <wp:simplePos x="0" y="0"/>
                <wp:positionH relativeFrom="column">
                  <wp:posOffset>6829425</wp:posOffset>
                </wp:positionH>
                <wp:positionV relativeFrom="paragraph">
                  <wp:posOffset>2111375</wp:posOffset>
                </wp:positionV>
                <wp:extent cx="1866900"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866900" cy="635"/>
                        </a:xfrm>
                        <a:prstGeom prst="rect">
                          <a:avLst/>
                        </a:prstGeom>
                        <a:solidFill>
                          <a:prstClr val="white"/>
                        </a:solidFill>
                        <a:ln>
                          <a:noFill/>
                        </a:ln>
                      </wps:spPr>
                      <wps:txbx>
                        <w:txbxContent>
                          <w:p w14:paraId="3BF27D16" w14:textId="77777777" w:rsidR="00FE4FD0" w:rsidRPr="0041521C" w:rsidRDefault="00FE4FD0" w:rsidP="00FE4FD0">
                            <w:pPr>
                              <w:pStyle w:val="Caption"/>
                              <w:rPr>
                                <w:rFonts w:ascii="Times New Roman" w:hAnsi="Times New Roman" w:cs="Times New Roman"/>
                                <w:noProof/>
                                <w:sz w:val="24"/>
                                <w:szCs w:val="24"/>
                              </w:rPr>
                            </w:pPr>
                            <w:r>
                              <w:t xml:space="preserve">Figure </w:t>
                            </w:r>
                            <w:r w:rsidR="000B0705">
                              <w:fldChar w:fldCharType="begin"/>
                            </w:r>
                            <w:r w:rsidR="000B0705">
                              <w:instrText xml:space="preserve"> SEQ Figure \* ARABIC </w:instrText>
                            </w:r>
                            <w:r w:rsidR="000B0705">
                              <w:fldChar w:fldCharType="separate"/>
                            </w:r>
                            <w:r>
                              <w:rPr>
                                <w:noProof/>
                              </w:rPr>
                              <w:t>1</w:t>
                            </w:r>
                            <w:r w:rsidR="000B0705">
                              <w:rPr>
                                <w:noProof/>
                              </w:rPr>
                              <w:fldChar w:fldCharType="end"/>
                            </w:r>
                            <w:r>
                              <w:t xml:space="preserve"> </w:t>
                            </w:r>
                            <w:r w:rsidRPr="00BD3A3A">
                              <w:t>Photograph showing an Alexa Echo Dot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6A21728" id="_x0000_t202" coordsize="21600,21600" o:spt="202" path="m,l,21600r21600,l21600,xe">
                <v:stroke joinstyle="miter"/>
                <v:path gradientshapeok="t" o:connecttype="rect"/>
              </v:shapetype>
              <v:shape id="Text Box 2" o:spid="_x0000_s1026" type="#_x0000_t202" style="position:absolute;margin-left:537.75pt;margin-top:166.25pt;width:147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" stroked="f">
                <v:textbox style="mso-fit-shape-to-text:t" inset="0,0,0,0">
                  <w:txbxContent>
                    <w:p w14:paraId="3BF27D16" w14:textId="77777777" w:rsidR="00FE4FD0" w:rsidRPr="0041521C" w:rsidRDefault="00FE4FD0" w:rsidP="00FE4FD0">
                      <w:pPr>
                        <w:pStyle w:val="Caption"/>
                        <w:rPr>
                          <w:rFonts w:ascii="Times New Roman" w:hAnsi="Times New Roman" w:cs="Times New Roman"/>
                          <w:noProof/>
                          <w:sz w:val="24"/>
                          <w:szCs w:val="24"/>
                        </w:rPr>
                      </w:pPr>
                      <w:r>
                        <w:t xml:space="preserve">Figure </w:t>
                      </w:r>
                      <w:fldSimple w:instr=" SEQ Figure \* ARABIC ">
                        <w:r>
                          <w:rPr>
                            <w:noProof/>
                          </w:rPr>
                          <w:t>1</w:t>
                        </w:r>
                      </w:fldSimple>
                      <w:r>
                        <w:t xml:space="preserve"> </w:t>
                      </w:r>
                      <w:r w:rsidRPr="00BD3A3A">
                        <w:t>Photograph showing an Alexa Echo Dot</w:t>
                      </w:r>
                    </w:p>
                  </w:txbxContent>
                </v:textbox>
              </v:shape>
            </w:pict>
          </mc:Fallback>
        </mc:AlternateContent>
      </w:r>
      <w:r w:rsidRPr="002C370D">
        <w:rPr>
          <w:rFonts w:ascii="Arial" w:hAnsi="Arial" w:cs="Arial"/>
          <w:noProof/>
          <w:color w:val="000000" w:themeColor="text1"/>
          <w:sz w:val="24"/>
          <w:szCs w:val="24"/>
        </w:rPr>
        <w:drawing>
          <wp:anchor distT="0" distB="0" distL="114300" distR="114300" simplePos="0" relativeHeight="251660288" behindDoc="0" locked="0" layoutInCell="1" allowOverlap="1" wp14:anchorId="4300FAB0" wp14:editId="179E112D">
            <wp:simplePos x="0" y="0"/>
            <wp:positionH relativeFrom="column">
              <wp:posOffset>6829425</wp:posOffset>
            </wp:positionH>
            <wp:positionV relativeFrom="paragraph">
              <wp:posOffset>187325</wp:posOffset>
            </wp:positionV>
            <wp:extent cx="1866900" cy="1866900"/>
            <wp:effectExtent l="0" t="0" r="0" b="0"/>
            <wp:wrapNone/>
            <wp:docPr id="6" name="Picture 6" descr="images?q=tbn%3AANd9GcTakX33MagUmfrQFP-H0ZmLQpznWHIvBgnryPUTAa9FCSZR_R_xx8DvtYb5Ocl4c9brHzSXjmaL&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q=tbn%3AANd9GcTakX33MagUmfrQFP-H0ZmLQpznWHIvBgnryPUTAa9FCSZR_R_xx8DvtYb5Ocl4c9brHzSXjmaL&amp;usqp=CA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370D">
        <w:rPr>
          <w:rFonts w:ascii="Arial" w:hAnsi="Arial" w:cs="Arial"/>
          <w:color w:val="000000" w:themeColor="text1"/>
          <w:sz w:val="24"/>
          <w:szCs w:val="24"/>
          <w:lang w:val="en-US"/>
        </w:rPr>
        <w:t xml:space="preserve">No. </w:t>
      </w:r>
      <w:r w:rsidR="00132030">
        <w:rPr>
          <w:rFonts w:ascii="Arial" w:hAnsi="Arial" w:cs="Arial"/>
          <w:color w:val="000000" w:themeColor="text1"/>
          <w:sz w:val="24"/>
          <w:szCs w:val="24"/>
          <w:lang w:val="en-US"/>
        </w:rPr>
        <w:t>7</w:t>
      </w:r>
    </w:p>
    <w:p w14:paraId="3ECB499E" w14:textId="56C83D60" w:rsidR="00FE4FD0" w:rsidRPr="00D84B2A" w:rsidRDefault="00132030" w:rsidP="00FE4FD0">
      <w:pPr>
        <w:spacing w:after="0"/>
        <w:rPr>
          <w:color w:val="000000" w:themeColor="text1"/>
          <w:sz w:val="24"/>
          <w:szCs w:val="24"/>
        </w:rPr>
      </w:pPr>
      <w:r>
        <w:rPr>
          <w:rFonts w:ascii="Arial" w:hAnsi="Arial" w:cs="Arial"/>
          <w:color w:val="000000" w:themeColor="text1"/>
          <w:sz w:val="24"/>
          <w:szCs w:val="24"/>
          <w:lang w:val="en-US"/>
        </w:rPr>
        <w:t>May</w:t>
      </w:r>
      <w:r w:rsidR="00E27F85">
        <w:rPr>
          <w:rFonts w:ascii="Arial" w:hAnsi="Arial" w:cs="Arial"/>
          <w:color w:val="000000" w:themeColor="text1"/>
          <w:sz w:val="24"/>
          <w:szCs w:val="24"/>
          <w:lang w:val="en-US"/>
        </w:rPr>
        <w:t xml:space="preserve"> 2023</w:t>
      </w:r>
    </w:p>
    <w:p w14:paraId="17D413BC" w14:textId="77777777" w:rsidR="00FE4FD0" w:rsidRPr="00D84B2A" w:rsidRDefault="00FE4FD0" w:rsidP="00FE4FD0">
      <w:pPr>
        <w:pStyle w:val="Title"/>
        <w:rPr>
          <w:color w:val="000000" w:themeColor="text1"/>
          <w:sz w:val="24"/>
          <w:szCs w:val="24"/>
          <w:lang w:val="en-US"/>
        </w:rPr>
      </w:pPr>
    </w:p>
    <w:p w14:paraId="3E05C4E6" w14:textId="77777777" w:rsidR="00FE4FD0" w:rsidRPr="00D84B2A" w:rsidRDefault="00FE4FD0" w:rsidP="00FE4FD0">
      <w:pPr>
        <w:pStyle w:val="Title"/>
        <w:rPr>
          <w:color w:val="000000" w:themeColor="text1"/>
          <w:sz w:val="24"/>
          <w:szCs w:val="24"/>
          <w:lang w:val="en-US"/>
        </w:rPr>
      </w:pPr>
    </w:p>
    <w:p w14:paraId="7E5F8ED5" w14:textId="77777777" w:rsidR="00FE4FD0" w:rsidRDefault="00FE4FD0" w:rsidP="00FE4FD0">
      <w:pPr>
        <w:pStyle w:val="Title"/>
        <w:rPr>
          <w:color w:val="FF0000"/>
          <w:sz w:val="24"/>
          <w:szCs w:val="24"/>
          <w:lang w:val="en-US"/>
        </w:rPr>
      </w:pPr>
    </w:p>
    <w:p w14:paraId="32F77512" w14:textId="77777777" w:rsidR="00FE4FD0" w:rsidRPr="00D50A6D" w:rsidRDefault="00FE4FD0" w:rsidP="00FE4FD0">
      <w:pPr>
        <w:pStyle w:val="Title"/>
        <w:jc w:val="center"/>
        <w:rPr>
          <w:color w:val="FF0000"/>
          <w:sz w:val="40"/>
          <w:szCs w:val="40"/>
          <w:lang w:val="en-US"/>
        </w:rPr>
      </w:pPr>
      <w:r w:rsidRPr="00D50A6D">
        <w:rPr>
          <w:color w:val="FF0000"/>
          <w:sz w:val="40"/>
          <w:szCs w:val="40"/>
          <w:lang w:val="en-US"/>
        </w:rPr>
        <w:t>Reaching out</w:t>
      </w:r>
    </w:p>
    <w:p w14:paraId="5A52F866" w14:textId="77777777" w:rsidR="00FE4FD0" w:rsidRPr="002C370D" w:rsidRDefault="00FE4FD0" w:rsidP="00FE4FD0">
      <w:pPr>
        <w:pStyle w:val="Title"/>
        <w:rPr>
          <w:color w:val="FF0000"/>
          <w:sz w:val="24"/>
          <w:szCs w:val="24"/>
          <w:lang w:val="en-US"/>
        </w:rPr>
      </w:pPr>
    </w:p>
    <w:p w14:paraId="3C10381F" w14:textId="77777777" w:rsidR="00FE4FD0" w:rsidRPr="002C370D" w:rsidRDefault="00FE4FD0" w:rsidP="00FB13FF">
      <w:pPr>
        <w:spacing w:line="240" w:lineRule="auto"/>
        <w:jc w:val="center"/>
        <w:rPr>
          <w:rFonts w:ascii="Arial" w:hAnsi="Arial" w:cs="Arial"/>
          <w:b/>
          <w:color w:val="FF0000"/>
          <w:sz w:val="28"/>
          <w:szCs w:val="28"/>
          <w:lang w:val="en-US"/>
        </w:rPr>
      </w:pPr>
      <w:r w:rsidRPr="002C370D">
        <w:rPr>
          <w:rFonts w:ascii="Arial" w:hAnsi="Arial" w:cs="Arial"/>
          <w:b/>
          <w:color w:val="FF0000"/>
          <w:sz w:val="28"/>
          <w:szCs w:val="28"/>
          <w:lang w:val="en-US"/>
        </w:rPr>
        <w:t>NCW Outreach Termly Bulletin — Supporting V.I. Education</w:t>
      </w:r>
    </w:p>
    <w:p w14:paraId="5545D9A6" w14:textId="77777777" w:rsidR="00AB0B4C" w:rsidRPr="002C370D" w:rsidRDefault="00FE4FD0" w:rsidP="00AB0B4C">
      <w:pPr>
        <w:pStyle w:val="Heading2"/>
        <w:rPr>
          <w:rFonts w:ascii="Arial" w:hAnsi="Arial" w:cs="Arial"/>
          <w:color w:val="000000" w:themeColor="text1"/>
          <w:sz w:val="24"/>
          <w:szCs w:val="24"/>
          <w:lang w:val="en-US"/>
        </w:rPr>
      </w:pPr>
      <w:r w:rsidRPr="002C370D">
        <w:rPr>
          <w:rFonts w:ascii="Arial" w:hAnsi="Arial" w:cs="Arial"/>
          <w:color w:val="000000" w:themeColor="text1"/>
          <w:sz w:val="24"/>
          <w:szCs w:val="24"/>
          <w:lang w:val="en-US"/>
        </w:rPr>
        <w:t>In this issue:</w:t>
      </w:r>
    </w:p>
    <w:p w14:paraId="40095D48" w14:textId="77777777" w:rsidR="00CE2FC6" w:rsidRDefault="00CE2FC6" w:rsidP="00CE2FC6">
      <w:pPr>
        <w:pStyle w:val="Heading2"/>
        <w:ind w:left="720"/>
        <w:rPr>
          <w:rFonts w:ascii="Arial" w:hAnsi="Arial" w:cs="Arial"/>
          <w:color w:val="000000" w:themeColor="text1"/>
          <w:sz w:val="24"/>
          <w:szCs w:val="24"/>
          <w:lang w:val="en-US"/>
        </w:rPr>
      </w:pPr>
    </w:p>
    <w:p w14:paraId="45A861D9" w14:textId="20729FC7" w:rsidR="00C51C56" w:rsidRPr="00C51C56" w:rsidRDefault="00132030" w:rsidP="00C51C56">
      <w:pPr>
        <w:pStyle w:val="Heading2"/>
        <w:numPr>
          <w:ilvl w:val="0"/>
          <w:numId w:val="16"/>
        </w:numPr>
        <w:rPr>
          <w:rFonts w:ascii="Arial" w:hAnsi="Arial" w:cs="Arial"/>
          <w:color w:val="000000" w:themeColor="text1"/>
          <w:sz w:val="24"/>
          <w:szCs w:val="24"/>
          <w:lang w:val="en-US"/>
        </w:rPr>
      </w:pPr>
      <w:r w:rsidRPr="00C51C56">
        <w:rPr>
          <w:rFonts w:ascii="Arial" w:hAnsi="Arial" w:cs="Arial"/>
          <w:color w:val="000000" w:themeColor="text1"/>
          <w:sz w:val="24"/>
          <w:szCs w:val="24"/>
          <w:lang w:val="en-US"/>
        </w:rPr>
        <w:t>Executive Dysfunction</w:t>
      </w:r>
    </w:p>
    <w:p w14:paraId="511762DA" w14:textId="77777777" w:rsidR="00C51C56" w:rsidRPr="00C51C56" w:rsidRDefault="00C51C56" w:rsidP="00C51C56">
      <w:pPr>
        <w:pStyle w:val="ListParagraph"/>
        <w:numPr>
          <w:ilvl w:val="0"/>
          <w:numId w:val="16"/>
        </w:numPr>
        <w:rPr>
          <w:rFonts w:ascii="Arial" w:hAnsi="Arial" w:cs="Arial"/>
          <w:sz w:val="24"/>
          <w:szCs w:val="24"/>
          <w:lang w:val="en-US"/>
        </w:rPr>
      </w:pPr>
      <w:r w:rsidRPr="00C51C56">
        <w:rPr>
          <w:rFonts w:ascii="Arial" w:hAnsi="Arial" w:cs="Arial"/>
          <w:sz w:val="24"/>
          <w:szCs w:val="24"/>
          <w:lang w:val="en-US"/>
        </w:rPr>
        <w:t>RNIB Launch of CFVI and Parents Guide</w:t>
      </w:r>
    </w:p>
    <w:p w14:paraId="6E53EB56" w14:textId="77777777" w:rsidR="00C51C56" w:rsidRPr="00C51C56" w:rsidRDefault="00FE4FD0" w:rsidP="00C51C56">
      <w:pPr>
        <w:pStyle w:val="ListParagraph"/>
        <w:numPr>
          <w:ilvl w:val="0"/>
          <w:numId w:val="16"/>
        </w:numPr>
        <w:rPr>
          <w:rFonts w:ascii="Arial" w:hAnsi="Arial" w:cs="Arial"/>
          <w:color w:val="000000" w:themeColor="text1"/>
          <w:sz w:val="24"/>
          <w:szCs w:val="24"/>
          <w:lang w:val="en-US"/>
        </w:rPr>
      </w:pPr>
      <w:r w:rsidRPr="00C51C56">
        <w:rPr>
          <w:rFonts w:ascii="Arial" w:hAnsi="Arial" w:cs="Arial"/>
          <w:color w:val="000000" w:themeColor="text1"/>
          <w:sz w:val="24"/>
          <w:szCs w:val="24"/>
          <w:lang w:val="en-US"/>
        </w:rPr>
        <w:t>Upcoming Courses</w:t>
      </w:r>
    </w:p>
    <w:p w14:paraId="1983DB6B" w14:textId="52C86EEA" w:rsidR="001F2419" w:rsidRPr="00C51C56" w:rsidRDefault="001F2419" w:rsidP="00C51C56">
      <w:pPr>
        <w:pStyle w:val="ListParagraph"/>
        <w:numPr>
          <w:ilvl w:val="0"/>
          <w:numId w:val="16"/>
        </w:numPr>
        <w:rPr>
          <w:rFonts w:ascii="Arial" w:hAnsi="Arial" w:cs="Arial"/>
          <w:sz w:val="24"/>
          <w:szCs w:val="24"/>
          <w:lang w:val="en-US"/>
        </w:rPr>
      </w:pPr>
      <w:r w:rsidRPr="00C51C56">
        <w:rPr>
          <w:rFonts w:ascii="Arial" w:hAnsi="Arial" w:cs="Arial"/>
          <w:color w:val="000000" w:themeColor="text1"/>
          <w:sz w:val="24"/>
          <w:szCs w:val="24"/>
          <w:lang w:val="en-US"/>
        </w:rPr>
        <w:t>Outreach Team Profile</w:t>
      </w:r>
    </w:p>
    <w:p w14:paraId="72855CA8" w14:textId="77777777" w:rsidR="00276C2C" w:rsidRPr="00352065" w:rsidRDefault="00276C2C" w:rsidP="001F2419">
      <w:pPr>
        <w:pStyle w:val="ListBullet"/>
        <w:ind w:left="720" w:firstLine="0"/>
        <w:rPr>
          <w:color w:val="000000" w:themeColor="text1"/>
          <w:sz w:val="24"/>
          <w:szCs w:val="24"/>
          <w:lang w:val="en-US"/>
        </w:rPr>
      </w:pPr>
    </w:p>
    <w:p w14:paraId="22806FCC" w14:textId="1A78F7D7" w:rsidR="00FE4FD0" w:rsidRPr="002C370D" w:rsidRDefault="00132030" w:rsidP="00FE4FD0">
      <w:pPr>
        <w:pStyle w:val="Heading2"/>
        <w:jc w:val="center"/>
        <w:rPr>
          <w:rFonts w:ascii="Arial" w:hAnsi="Arial" w:cs="Arial"/>
          <w:b/>
          <w:color w:val="FF0000"/>
          <w:sz w:val="28"/>
          <w:szCs w:val="28"/>
          <w:lang w:val="en-US"/>
        </w:rPr>
      </w:pPr>
      <w:r>
        <w:rPr>
          <w:rFonts w:ascii="Arial" w:hAnsi="Arial" w:cs="Arial"/>
          <w:b/>
          <w:color w:val="FF0000"/>
          <w:sz w:val="28"/>
          <w:szCs w:val="28"/>
          <w:lang w:val="en-US"/>
        </w:rPr>
        <w:t>Executive Dysfunction (</w:t>
      </w:r>
      <w:r w:rsidR="00E27F85">
        <w:rPr>
          <w:rFonts w:ascii="Arial" w:hAnsi="Arial" w:cs="Arial"/>
          <w:b/>
          <w:color w:val="FF0000"/>
          <w:sz w:val="28"/>
          <w:szCs w:val="28"/>
          <w:lang w:val="en-US"/>
        </w:rPr>
        <w:t>CFVI</w:t>
      </w:r>
      <w:r>
        <w:rPr>
          <w:rFonts w:ascii="Arial" w:hAnsi="Arial" w:cs="Arial"/>
          <w:b/>
          <w:color w:val="FF0000"/>
          <w:sz w:val="28"/>
          <w:szCs w:val="28"/>
          <w:lang w:val="en-US"/>
        </w:rPr>
        <w:t>)</w:t>
      </w:r>
    </w:p>
    <w:p w14:paraId="1FBE3159" w14:textId="269CE018" w:rsidR="00FE4FD0" w:rsidRPr="002C370D" w:rsidRDefault="00FE4FD0" w:rsidP="00493027">
      <w:pPr>
        <w:rPr>
          <w:rFonts w:ascii="Arial" w:hAnsi="Arial" w:cs="Arial"/>
          <w:sz w:val="24"/>
          <w:szCs w:val="24"/>
        </w:rPr>
      </w:pPr>
      <w:r w:rsidRPr="002C370D">
        <w:rPr>
          <w:rFonts w:ascii="Arial" w:hAnsi="Arial" w:cs="Arial"/>
          <w:sz w:val="24"/>
          <w:szCs w:val="24"/>
          <w:lang w:val="en-US"/>
        </w:rPr>
        <w:t xml:space="preserve">Advice from </w:t>
      </w:r>
      <w:r w:rsidR="00132030">
        <w:rPr>
          <w:rFonts w:ascii="Arial" w:hAnsi="Arial" w:cs="Arial"/>
          <w:sz w:val="24"/>
          <w:szCs w:val="24"/>
          <w:lang w:val="en-US"/>
        </w:rPr>
        <w:t>Sam Gilbert – SENCo, NCW</w:t>
      </w:r>
    </w:p>
    <w:p w14:paraId="41CFDDAE"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Executive dysfunction is a term used to describe the range of cognitive, behavioural, and emotional difficulties which often occur as a result of another disorder or a traumatic brain injury. Individuals with executive dysfunction struggle with planning, problem-solving, organization, and time management.  There can be a link with Cortical Vision Impairment and 80% of people with Autistic Spectrum Disorder are quoted as having issues.</w:t>
      </w:r>
    </w:p>
    <w:p w14:paraId="5E784350"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Affected Skills………</w:t>
      </w:r>
    </w:p>
    <w:p w14:paraId="46BB2B81"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Emotional control</w:t>
      </w:r>
    </w:p>
    <w:p w14:paraId="1580CCBB"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Sustained attention</w:t>
      </w:r>
    </w:p>
    <w:p w14:paraId="093AE5BF"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Task initiation</w:t>
      </w:r>
    </w:p>
    <w:p w14:paraId="338C92A0"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Planning/prioritisation</w:t>
      </w:r>
    </w:p>
    <w:p w14:paraId="32E1CD7B"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Organisation</w:t>
      </w:r>
    </w:p>
    <w:p w14:paraId="1B94BADB"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Time Management</w:t>
      </w:r>
    </w:p>
    <w:p w14:paraId="33D12EDD"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Goal-directed persistence</w:t>
      </w:r>
    </w:p>
    <w:p w14:paraId="38912BA0" w14:textId="77777777" w:rsidR="000B0705" w:rsidRDefault="00132030" w:rsidP="00132030">
      <w:pPr>
        <w:pStyle w:val="NormalWeb"/>
        <w:shd w:val="clear" w:color="auto" w:fill="FFFFFF"/>
        <w:rPr>
          <w:rFonts w:ascii="Arial" w:hAnsi="Arial" w:cs="Arial"/>
          <w:color w:val="000000"/>
        </w:rPr>
      </w:pPr>
      <w:r w:rsidRPr="00132030">
        <w:rPr>
          <w:rFonts w:ascii="Arial" w:hAnsi="Arial" w:cs="Arial"/>
          <w:color w:val="000000"/>
        </w:rPr>
        <w:t>Flexibility</w:t>
      </w:r>
    </w:p>
    <w:p w14:paraId="3B2FD12C" w14:textId="152E9EDC"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Metacognition</w:t>
      </w:r>
    </w:p>
    <w:p w14:paraId="34785755" w14:textId="77777777" w:rsidR="00132030" w:rsidRPr="00132030" w:rsidRDefault="00132030" w:rsidP="00132030">
      <w:pPr>
        <w:pStyle w:val="NormalWeb"/>
        <w:shd w:val="clear" w:color="auto" w:fill="FFFFFF"/>
        <w:rPr>
          <w:rFonts w:ascii="Arial" w:hAnsi="Arial" w:cs="Arial"/>
          <w:color w:val="000000"/>
        </w:rPr>
      </w:pPr>
    </w:p>
    <w:p w14:paraId="07BB2343"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What Do Executive Skill Weaknesses Look Like in Students?</w:t>
      </w:r>
    </w:p>
    <w:p w14:paraId="31446A7A"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w:t>
      </w:r>
      <w:r w:rsidRPr="00132030">
        <w:rPr>
          <w:rFonts w:ascii="Arial" w:hAnsi="Arial" w:cs="Arial"/>
          <w:color w:val="000000"/>
        </w:rPr>
        <w:tab/>
        <w:t>Acts without thinking</w:t>
      </w:r>
    </w:p>
    <w:p w14:paraId="28B59972"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w:t>
      </w:r>
      <w:r w:rsidRPr="00132030">
        <w:rPr>
          <w:rFonts w:ascii="Arial" w:hAnsi="Arial" w:cs="Arial"/>
          <w:color w:val="000000"/>
        </w:rPr>
        <w:tab/>
        <w:t>Interrupts others</w:t>
      </w:r>
    </w:p>
    <w:p w14:paraId="59CC7D0F"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w:t>
      </w:r>
      <w:r w:rsidRPr="00132030">
        <w:rPr>
          <w:rFonts w:ascii="Arial" w:hAnsi="Arial" w:cs="Arial"/>
          <w:color w:val="000000"/>
        </w:rPr>
        <w:tab/>
        <w:t>Overreacts to small problems</w:t>
      </w:r>
    </w:p>
    <w:p w14:paraId="14E68FB4"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w:t>
      </w:r>
      <w:r w:rsidRPr="00132030">
        <w:rPr>
          <w:rFonts w:ascii="Arial" w:hAnsi="Arial" w:cs="Arial"/>
          <w:color w:val="000000"/>
        </w:rPr>
        <w:tab/>
        <w:t>Upset by changes in plans</w:t>
      </w:r>
    </w:p>
    <w:p w14:paraId="6C23AB67"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w:t>
      </w:r>
      <w:r w:rsidRPr="00132030">
        <w:rPr>
          <w:rFonts w:ascii="Arial" w:hAnsi="Arial" w:cs="Arial"/>
          <w:color w:val="000000"/>
        </w:rPr>
        <w:tab/>
        <w:t>Talks or plays too loudly</w:t>
      </w:r>
    </w:p>
    <w:p w14:paraId="2F738568"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w:t>
      </w:r>
      <w:r w:rsidRPr="00132030">
        <w:rPr>
          <w:rFonts w:ascii="Arial" w:hAnsi="Arial" w:cs="Arial"/>
          <w:color w:val="000000"/>
        </w:rPr>
        <w:tab/>
        <w:t>Resists change of routine</w:t>
      </w:r>
    </w:p>
    <w:p w14:paraId="7DD1AB56"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w:t>
      </w:r>
      <w:r w:rsidRPr="00132030">
        <w:rPr>
          <w:rFonts w:ascii="Arial" w:hAnsi="Arial" w:cs="Arial"/>
          <w:color w:val="000000"/>
        </w:rPr>
        <w:tab/>
        <w:t>Acts wild or out of control</w:t>
      </w:r>
    </w:p>
    <w:p w14:paraId="6FA70A29"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w:t>
      </w:r>
      <w:r w:rsidRPr="00132030">
        <w:rPr>
          <w:rFonts w:ascii="Arial" w:hAnsi="Arial" w:cs="Arial"/>
          <w:color w:val="000000"/>
        </w:rPr>
        <w:tab/>
        <w:t>Easily overstimulated and has trouble calming down</w:t>
      </w:r>
    </w:p>
    <w:p w14:paraId="763DB3EA"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w:t>
      </w:r>
      <w:r w:rsidRPr="00132030">
        <w:rPr>
          <w:rFonts w:ascii="Arial" w:hAnsi="Arial" w:cs="Arial"/>
          <w:color w:val="000000"/>
        </w:rPr>
        <w:tab/>
        <w:t>Gets stuck on one topic or activity</w:t>
      </w:r>
    </w:p>
    <w:p w14:paraId="382BFCF0"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w:t>
      </w:r>
      <w:r w:rsidRPr="00132030">
        <w:rPr>
          <w:rFonts w:ascii="Arial" w:hAnsi="Arial" w:cs="Arial"/>
          <w:color w:val="000000"/>
        </w:rPr>
        <w:tab/>
        <w:t>Gets overly upset about “little things”</w:t>
      </w:r>
    </w:p>
    <w:p w14:paraId="0A935071"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w:t>
      </w:r>
      <w:r w:rsidRPr="00132030">
        <w:rPr>
          <w:rFonts w:ascii="Arial" w:hAnsi="Arial" w:cs="Arial"/>
          <w:color w:val="000000"/>
        </w:rPr>
        <w:tab/>
        <w:t>Out of control more than peers</w:t>
      </w:r>
    </w:p>
    <w:p w14:paraId="5081BCF1"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w:t>
      </w:r>
      <w:r w:rsidRPr="00132030">
        <w:rPr>
          <w:rFonts w:ascii="Arial" w:hAnsi="Arial" w:cs="Arial"/>
          <w:color w:val="000000"/>
        </w:rPr>
        <w:tab/>
        <w:t>Low tolerance for frustration</w:t>
      </w:r>
    </w:p>
    <w:p w14:paraId="1C3A44BE"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w:t>
      </w:r>
      <w:r w:rsidRPr="00132030">
        <w:rPr>
          <w:rFonts w:ascii="Arial" w:hAnsi="Arial" w:cs="Arial"/>
          <w:color w:val="000000"/>
        </w:rPr>
        <w:tab/>
        <w:t>Overwhelmed by large assignments</w:t>
      </w:r>
    </w:p>
    <w:p w14:paraId="026BE2AD"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w:t>
      </w:r>
      <w:r w:rsidRPr="00132030">
        <w:rPr>
          <w:rFonts w:ascii="Arial" w:hAnsi="Arial" w:cs="Arial"/>
          <w:color w:val="000000"/>
        </w:rPr>
        <w:tab/>
        <w:t>Can’t come up with more than one way to solve a problem</w:t>
      </w:r>
    </w:p>
    <w:p w14:paraId="7FE3BC6B"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w:t>
      </w:r>
      <w:r w:rsidRPr="00132030">
        <w:rPr>
          <w:rFonts w:ascii="Arial" w:hAnsi="Arial" w:cs="Arial"/>
          <w:color w:val="000000"/>
        </w:rPr>
        <w:tab/>
        <w:t>Doesn’t notice impact of behaviour on others</w:t>
      </w:r>
    </w:p>
    <w:p w14:paraId="5EC05034" w14:textId="77777777" w:rsidR="00132030" w:rsidRPr="00132030" w:rsidRDefault="00132030" w:rsidP="00132030">
      <w:pPr>
        <w:pStyle w:val="NormalWeb"/>
        <w:shd w:val="clear" w:color="auto" w:fill="FFFFFF"/>
        <w:rPr>
          <w:rFonts w:ascii="Arial" w:hAnsi="Arial" w:cs="Arial"/>
          <w:color w:val="000000"/>
        </w:rPr>
      </w:pPr>
    </w:p>
    <w:p w14:paraId="1567D512" w14:textId="77777777" w:rsidR="00132030" w:rsidRPr="00132030" w:rsidRDefault="00132030" w:rsidP="00132030">
      <w:pPr>
        <w:pStyle w:val="NormalWeb"/>
        <w:shd w:val="clear" w:color="auto" w:fill="FFFFFF"/>
        <w:rPr>
          <w:rFonts w:ascii="Arial" w:hAnsi="Arial" w:cs="Arial"/>
          <w:color w:val="000000"/>
        </w:rPr>
      </w:pPr>
      <w:r w:rsidRPr="00132030">
        <w:rPr>
          <w:rFonts w:ascii="Arial" w:hAnsi="Arial" w:cs="Arial"/>
          <w:color w:val="000000"/>
        </w:rPr>
        <w:t>Some Possible Strategies:</w:t>
      </w:r>
    </w:p>
    <w:p w14:paraId="4B65C61E" w14:textId="77777777" w:rsidR="00132030" w:rsidRPr="00132030" w:rsidRDefault="00132030" w:rsidP="00132030">
      <w:pPr>
        <w:pStyle w:val="NormalWeb"/>
        <w:numPr>
          <w:ilvl w:val="0"/>
          <w:numId w:val="15"/>
        </w:numPr>
        <w:shd w:val="clear" w:color="auto" w:fill="FFFFFF"/>
        <w:rPr>
          <w:rFonts w:ascii="Arial" w:hAnsi="Arial" w:cs="Arial"/>
          <w:color w:val="000000"/>
        </w:rPr>
      </w:pPr>
      <w:r w:rsidRPr="00132030">
        <w:rPr>
          <w:rFonts w:ascii="Arial" w:hAnsi="Arial" w:cs="Arial"/>
          <w:color w:val="000000"/>
        </w:rPr>
        <w:t>Create structures and routines</w:t>
      </w:r>
    </w:p>
    <w:p w14:paraId="1A6E37AE" w14:textId="77777777" w:rsidR="00132030" w:rsidRPr="00132030" w:rsidRDefault="00132030" w:rsidP="00132030">
      <w:pPr>
        <w:pStyle w:val="NormalWeb"/>
        <w:numPr>
          <w:ilvl w:val="0"/>
          <w:numId w:val="15"/>
        </w:numPr>
        <w:shd w:val="clear" w:color="auto" w:fill="FFFFFF"/>
        <w:rPr>
          <w:rFonts w:ascii="Arial" w:hAnsi="Arial" w:cs="Arial"/>
          <w:color w:val="000000"/>
        </w:rPr>
      </w:pPr>
      <w:r w:rsidRPr="00132030">
        <w:rPr>
          <w:rFonts w:ascii="Arial" w:hAnsi="Arial" w:cs="Arial"/>
          <w:color w:val="000000"/>
        </w:rPr>
        <w:t>Warn of any changes to routines</w:t>
      </w:r>
    </w:p>
    <w:p w14:paraId="115ACC54" w14:textId="77777777" w:rsidR="00132030" w:rsidRPr="00132030" w:rsidRDefault="00132030" w:rsidP="00132030">
      <w:pPr>
        <w:pStyle w:val="NormalWeb"/>
        <w:numPr>
          <w:ilvl w:val="0"/>
          <w:numId w:val="15"/>
        </w:numPr>
        <w:shd w:val="clear" w:color="auto" w:fill="FFFFFF"/>
        <w:rPr>
          <w:rFonts w:ascii="Arial" w:hAnsi="Arial" w:cs="Arial"/>
          <w:color w:val="000000"/>
        </w:rPr>
      </w:pPr>
      <w:r w:rsidRPr="00132030">
        <w:rPr>
          <w:rFonts w:ascii="Arial" w:hAnsi="Arial" w:cs="Arial"/>
          <w:color w:val="000000"/>
        </w:rPr>
        <w:t>Make sure that students are aware of expected behaviour</w:t>
      </w:r>
    </w:p>
    <w:p w14:paraId="635D7C3E" w14:textId="77777777" w:rsidR="00132030" w:rsidRPr="00132030" w:rsidRDefault="00132030" w:rsidP="00132030">
      <w:pPr>
        <w:pStyle w:val="NormalWeb"/>
        <w:numPr>
          <w:ilvl w:val="0"/>
          <w:numId w:val="15"/>
        </w:numPr>
        <w:shd w:val="clear" w:color="auto" w:fill="FFFFFF"/>
        <w:rPr>
          <w:rFonts w:ascii="Arial" w:hAnsi="Arial" w:cs="Arial"/>
          <w:color w:val="000000"/>
        </w:rPr>
      </w:pPr>
      <w:r w:rsidRPr="00132030">
        <w:rPr>
          <w:rFonts w:ascii="Arial" w:hAnsi="Arial" w:cs="Arial"/>
          <w:color w:val="000000"/>
        </w:rPr>
        <w:t>Break up tasks into manageable steps</w:t>
      </w:r>
    </w:p>
    <w:p w14:paraId="14744C8A" w14:textId="77777777" w:rsidR="00132030" w:rsidRPr="00132030" w:rsidRDefault="00132030" w:rsidP="00132030">
      <w:pPr>
        <w:pStyle w:val="NormalWeb"/>
        <w:numPr>
          <w:ilvl w:val="0"/>
          <w:numId w:val="15"/>
        </w:numPr>
        <w:shd w:val="clear" w:color="auto" w:fill="FFFFFF"/>
        <w:rPr>
          <w:rFonts w:ascii="Arial" w:hAnsi="Arial" w:cs="Arial"/>
          <w:color w:val="000000"/>
        </w:rPr>
      </w:pPr>
      <w:r w:rsidRPr="00132030">
        <w:rPr>
          <w:rFonts w:ascii="Arial" w:hAnsi="Arial" w:cs="Arial"/>
          <w:color w:val="000000"/>
        </w:rPr>
        <w:t>Try to create a calm environment in which noise and levels of stimulation are limited</w:t>
      </w:r>
    </w:p>
    <w:p w14:paraId="4CA900D4" w14:textId="77777777" w:rsidR="00132030" w:rsidRPr="00132030" w:rsidRDefault="00132030" w:rsidP="00132030">
      <w:pPr>
        <w:pStyle w:val="NormalWeb"/>
        <w:numPr>
          <w:ilvl w:val="0"/>
          <w:numId w:val="15"/>
        </w:numPr>
        <w:shd w:val="clear" w:color="auto" w:fill="FFFFFF"/>
        <w:rPr>
          <w:rFonts w:ascii="Arial" w:hAnsi="Arial" w:cs="Arial"/>
          <w:color w:val="000000"/>
        </w:rPr>
      </w:pPr>
      <w:r w:rsidRPr="00132030">
        <w:rPr>
          <w:rFonts w:ascii="Arial" w:hAnsi="Arial" w:cs="Arial"/>
          <w:color w:val="000000"/>
        </w:rPr>
        <w:t xml:space="preserve">Teach skills they need to work in a group through carefully planned strategies and activities that teach group work and interaction skills, </w:t>
      </w:r>
      <w:proofErr w:type="gramStart"/>
      <w:r w:rsidRPr="00132030">
        <w:rPr>
          <w:rFonts w:ascii="Arial" w:hAnsi="Arial" w:cs="Arial"/>
          <w:color w:val="000000"/>
        </w:rPr>
        <w:t>e.g.</w:t>
      </w:r>
      <w:proofErr w:type="gramEnd"/>
      <w:r w:rsidRPr="00132030">
        <w:rPr>
          <w:rFonts w:ascii="Arial" w:hAnsi="Arial" w:cs="Arial"/>
          <w:color w:val="000000"/>
        </w:rPr>
        <w:t xml:space="preserve"> the teacher gives specific roles to students.</w:t>
      </w:r>
      <w:r w:rsidRPr="00132030">
        <w:rPr>
          <w:rFonts w:ascii="Arial" w:hAnsi="Arial" w:cs="Arial"/>
          <w:color w:val="000000"/>
        </w:rPr>
        <w:tab/>
      </w:r>
    </w:p>
    <w:p w14:paraId="0A91B5C9" w14:textId="77777777" w:rsidR="00132030" w:rsidRPr="00132030" w:rsidRDefault="00132030" w:rsidP="00132030">
      <w:pPr>
        <w:pStyle w:val="NormalWeb"/>
        <w:numPr>
          <w:ilvl w:val="0"/>
          <w:numId w:val="15"/>
        </w:numPr>
        <w:shd w:val="clear" w:color="auto" w:fill="FFFFFF"/>
        <w:rPr>
          <w:rFonts w:ascii="Arial" w:hAnsi="Arial" w:cs="Arial"/>
          <w:color w:val="000000"/>
        </w:rPr>
      </w:pPr>
      <w:r w:rsidRPr="00132030">
        <w:rPr>
          <w:rFonts w:ascii="Arial" w:hAnsi="Arial" w:cs="Arial"/>
          <w:color w:val="000000"/>
        </w:rPr>
        <w:t>Teach skills the students need to respond to social situations, for example, turn taking, listening and speaking appropriately including giving constructive feedback.</w:t>
      </w:r>
    </w:p>
    <w:p w14:paraId="12F7A1A9" w14:textId="77777777" w:rsidR="00132030" w:rsidRPr="00132030" w:rsidRDefault="00132030" w:rsidP="00132030">
      <w:pPr>
        <w:pStyle w:val="NormalWeb"/>
        <w:numPr>
          <w:ilvl w:val="0"/>
          <w:numId w:val="15"/>
        </w:numPr>
        <w:shd w:val="clear" w:color="auto" w:fill="FFFFFF"/>
        <w:rPr>
          <w:rFonts w:ascii="Arial" w:hAnsi="Arial" w:cs="Arial"/>
          <w:color w:val="000000"/>
        </w:rPr>
      </w:pPr>
      <w:r w:rsidRPr="00132030">
        <w:rPr>
          <w:rFonts w:ascii="Arial" w:hAnsi="Arial" w:cs="Arial"/>
          <w:color w:val="000000"/>
        </w:rPr>
        <w:lastRenderedPageBreak/>
        <w:t>Ensure consistency</w:t>
      </w:r>
    </w:p>
    <w:p w14:paraId="4101885E" w14:textId="77777777" w:rsidR="00132030" w:rsidRPr="00132030" w:rsidRDefault="00132030" w:rsidP="00132030">
      <w:pPr>
        <w:pStyle w:val="NormalWeb"/>
        <w:numPr>
          <w:ilvl w:val="0"/>
          <w:numId w:val="15"/>
        </w:numPr>
        <w:shd w:val="clear" w:color="auto" w:fill="FFFFFF"/>
        <w:rPr>
          <w:rFonts w:ascii="Arial" w:hAnsi="Arial" w:cs="Arial"/>
          <w:color w:val="000000"/>
        </w:rPr>
      </w:pPr>
      <w:r w:rsidRPr="00132030">
        <w:rPr>
          <w:rFonts w:ascii="Arial" w:hAnsi="Arial" w:cs="Arial"/>
          <w:color w:val="000000"/>
        </w:rPr>
        <w:t>Use checklists (which could be presented in a visual, tactile or audio form)</w:t>
      </w:r>
    </w:p>
    <w:p w14:paraId="72D94BEC" w14:textId="77777777" w:rsidR="00132030" w:rsidRPr="00132030" w:rsidRDefault="00132030" w:rsidP="00132030">
      <w:pPr>
        <w:pStyle w:val="NormalWeb"/>
        <w:numPr>
          <w:ilvl w:val="0"/>
          <w:numId w:val="15"/>
        </w:numPr>
        <w:shd w:val="clear" w:color="auto" w:fill="FFFFFF"/>
        <w:rPr>
          <w:rFonts w:ascii="Arial" w:hAnsi="Arial" w:cs="Arial"/>
          <w:color w:val="000000"/>
        </w:rPr>
      </w:pPr>
      <w:r w:rsidRPr="00132030">
        <w:rPr>
          <w:rFonts w:ascii="Arial" w:hAnsi="Arial" w:cs="Arial"/>
          <w:color w:val="000000"/>
        </w:rPr>
        <w:t>Support access to appropriate leisure and social activities.</w:t>
      </w:r>
    </w:p>
    <w:p w14:paraId="15428B68" w14:textId="77777777" w:rsidR="00132030" w:rsidRPr="00132030" w:rsidRDefault="00132030" w:rsidP="00132030">
      <w:pPr>
        <w:pStyle w:val="NormalWeb"/>
        <w:numPr>
          <w:ilvl w:val="0"/>
          <w:numId w:val="15"/>
        </w:numPr>
        <w:shd w:val="clear" w:color="auto" w:fill="FFFFFF"/>
        <w:rPr>
          <w:rFonts w:ascii="Arial" w:hAnsi="Arial" w:cs="Arial"/>
          <w:color w:val="000000"/>
        </w:rPr>
      </w:pPr>
      <w:r w:rsidRPr="00132030">
        <w:rPr>
          <w:rFonts w:ascii="Arial" w:hAnsi="Arial" w:cs="Arial"/>
          <w:color w:val="000000"/>
        </w:rPr>
        <w:t>Use apps, or Alexa, as reminders</w:t>
      </w:r>
    </w:p>
    <w:p w14:paraId="34EAD333" w14:textId="77777777" w:rsidR="00132030" w:rsidRPr="00132030" w:rsidRDefault="00132030" w:rsidP="00132030">
      <w:pPr>
        <w:pStyle w:val="NormalWeb"/>
        <w:numPr>
          <w:ilvl w:val="0"/>
          <w:numId w:val="15"/>
        </w:numPr>
        <w:shd w:val="clear" w:color="auto" w:fill="FFFFFF"/>
        <w:rPr>
          <w:rFonts w:ascii="Arial" w:hAnsi="Arial" w:cs="Arial"/>
          <w:color w:val="000000"/>
        </w:rPr>
      </w:pPr>
      <w:r w:rsidRPr="00132030">
        <w:rPr>
          <w:rFonts w:ascii="Arial" w:hAnsi="Arial" w:cs="Arial"/>
          <w:color w:val="000000"/>
        </w:rPr>
        <w:t>Encourage ownership</w:t>
      </w:r>
    </w:p>
    <w:p w14:paraId="69CD6003" w14:textId="77777777" w:rsidR="00CE2FC6" w:rsidRDefault="00CE2FC6" w:rsidP="00CE2FC6">
      <w:pPr>
        <w:pStyle w:val="Heading1"/>
        <w:ind w:left="720"/>
        <w:rPr>
          <w:b/>
          <w:bCs/>
          <w:color w:val="FF0000"/>
        </w:rPr>
      </w:pPr>
    </w:p>
    <w:p w14:paraId="079F3216" w14:textId="658CE8D7" w:rsidR="00132030" w:rsidRPr="00C51C56" w:rsidRDefault="00132030" w:rsidP="00CE2FC6">
      <w:pPr>
        <w:pStyle w:val="Heading1"/>
        <w:ind w:left="720"/>
        <w:jc w:val="center"/>
        <w:rPr>
          <w:rFonts w:ascii="Arial" w:hAnsi="Arial" w:cs="Arial"/>
          <w:b/>
          <w:bCs/>
          <w:color w:val="FF0000"/>
          <w:sz w:val="28"/>
          <w:szCs w:val="28"/>
        </w:rPr>
      </w:pPr>
      <w:r w:rsidRPr="00C51C56">
        <w:rPr>
          <w:rFonts w:ascii="Arial" w:hAnsi="Arial" w:cs="Arial"/>
          <w:b/>
          <w:bCs/>
          <w:color w:val="FF0000"/>
          <w:sz w:val="28"/>
          <w:szCs w:val="28"/>
        </w:rPr>
        <w:t>RNIB Launch of CFVI Parents and Carers Guide</w:t>
      </w:r>
    </w:p>
    <w:p w14:paraId="787B1752" w14:textId="77777777" w:rsidR="00CE2FC6" w:rsidRDefault="00CE2FC6" w:rsidP="00CE2FC6">
      <w:pPr>
        <w:pStyle w:val="ListParagraph"/>
      </w:pPr>
    </w:p>
    <w:p w14:paraId="01512CB2" w14:textId="4E40B8AA" w:rsidR="00132030" w:rsidRPr="00CE2FC6" w:rsidRDefault="00132030" w:rsidP="00CE2FC6">
      <w:pPr>
        <w:pStyle w:val="ListParagraph"/>
        <w:rPr>
          <w:rFonts w:ascii="Arial" w:hAnsi="Arial" w:cs="Arial"/>
          <w:sz w:val="24"/>
          <w:szCs w:val="24"/>
        </w:rPr>
      </w:pPr>
      <w:r w:rsidRPr="00CE2FC6">
        <w:rPr>
          <w:rFonts w:ascii="Arial" w:hAnsi="Arial" w:cs="Arial"/>
          <w:sz w:val="24"/>
          <w:szCs w:val="24"/>
        </w:rPr>
        <w:t xml:space="preserve">RNIB will be hosting </w:t>
      </w:r>
      <w:r w:rsidR="005C05A4">
        <w:rPr>
          <w:rFonts w:ascii="Arial" w:hAnsi="Arial" w:cs="Arial"/>
          <w:sz w:val="24"/>
          <w:szCs w:val="24"/>
        </w:rPr>
        <w:t>an</w:t>
      </w:r>
      <w:r w:rsidRPr="00CE2FC6">
        <w:rPr>
          <w:rFonts w:ascii="Arial" w:hAnsi="Arial" w:cs="Arial"/>
          <w:sz w:val="24"/>
          <w:szCs w:val="24"/>
        </w:rPr>
        <w:t xml:space="preserve"> online event to launch the new guide:</w:t>
      </w:r>
    </w:p>
    <w:p w14:paraId="222C4CB5" w14:textId="77777777" w:rsidR="00132030" w:rsidRPr="00CE2FC6" w:rsidRDefault="00132030" w:rsidP="00CE2FC6">
      <w:pPr>
        <w:pStyle w:val="ListParagraph"/>
        <w:rPr>
          <w:rFonts w:ascii="Arial" w:hAnsi="Arial" w:cs="Arial"/>
          <w:b/>
          <w:bCs/>
          <w:sz w:val="24"/>
          <w:szCs w:val="24"/>
        </w:rPr>
      </w:pPr>
      <w:r w:rsidRPr="00CE2FC6">
        <w:rPr>
          <w:rFonts w:ascii="Arial" w:hAnsi="Arial" w:cs="Arial"/>
          <w:b/>
          <w:bCs/>
          <w:sz w:val="24"/>
          <w:szCs w:val="24"/>
        </w:rPr>
        <w:t xml:space="preserve">Download your copy now at: </w:t>
      </w:r>
      <w:hyperlink r:id="rId7" w:history="1">
        <w:r w:rsidRPr="00CE2FC6">
          <w:rPr>
            <w:rStyle w:val="Hyperlink"/>
            <w:rFonts w:ascii="Arial" w:hAnsi="Arial" w:cs="Arial"/>
            <w:b/>
            <w:bCs/>
            <w:sz w:val="24"/>
            <w:szCs w:val="24"/>
          </w:rPr>
          <w:t>www.rnib.org.uk/cfvi</w:t>
        </w:r>
      </w:hyperlink>
      <w:r w:rsidRPr="00CE2FC6">
        <w:rPr>
          <w:rFonts w:ascii="Arial" w:hAnsi="Arial" w:cs="Arial"/>
          <w:b/>
          <w:bCs/>
          <w:sz w:val="24"/>
          <w:szCs w:val="24"/>
        </w:rPr>
        <w:t xml:space="preserve"> </w:t>
      </w:r>
    </w:p>
    <w:p w14:paraId="18877D65" w14:textId="77777777" w:rsidR="00132030" w:rsidRPr="00CE2FC6" w:rsidRDefault="00132030" w:rsidP="00CE2FC6">
      <w:pPr>
        <w:pStyle w:val="ListParagraph"/>
        <w:rPr>
          <w:rFonts w:ascii="Arial" w:hAnsi="Arial" w:cs="Arial"/>
          <w:sz w:val="24"/>
          <w:szCs w:val="24"/>
        </w:rPr>
      </w:pPr>
    </w:p>
    <w:p w14:paraId="5087F2BB" w14:textId="77777777" w:rsidR="00132030" w:rsidRPr="00CE2FC6" w:rsidRDefault="00132030" w:rsidP="00CE2FC6">
      <w:pPr>
        <w:pStyle w:val="ListParagraph"/>
        <w:rPr>
          <w:rFonts w:ascii="Arial" w:hAnsi="Arial" w:cs="Arial"/>
          <w:sz w:val="24"/>
          <w:szCs w:val="24"/>
        </w:rPr>
      </w:pPr>
    </w:p>
    <w:p w14:paraId="0A77CB16" w14:textId="77777777" w:rsidR="00132030" w:rsidRPr="00CE2FC6" w:rsidRDefault="00132030" w:rsidP="005C05A4">
      <w:pPr>
        <w:pStyle w:val="ListParagraph"/>
        <w:rPr>
          <w:rFonts w:ascii="Arial" w:hAnsi="Arial" w:cs="Arial"/>
          <w:color w:val="FF0000"/>
          <w:sz w:val="24"/>
          <w:szCs w:val="24"/>
        </w:rPr>
      </w:pPr>
      <w:r w:rsidRPr="00CE2FC6">
        <w:rPr>
          <w:rFonts w:ascii="Arial" w:hAnsi="Arial" w:cs="Arial"/>
          <w:color w:val="FF0000"/>
          <w:sz w:val="24"/>
          <w:szCs w:val="24"/>
        </w:rPr>
        <w:t>Parent/carer guide professional event: Wednesday 24 May 16.00–17.00</w:t>
      </w:r>
    </w:p>
    <w:p w14:paraId="30B6D061" w14:textId="1B2F13BD" w:rsidR="00132030" w:rsidRPr="00CE2FC6" w:rsidRDefault="00132030" w:rsidP="00CE2FC6">
      <w:pPr>
        <w:pStyle w:val="ListParagraph"/>
        <w:rPr>
          <w:rFonts w:ascii="Arial" w:hAnsi="Arial" w:cs="Arial"/>
          <w:sz w:val="24"/>
          <w:szCs w:val="24"/>
        </w:rPr>
      </w:pPr>
      <w:r w:rsidRPr="00CE2FC6">
        <w:rPr>
          <w:rFonts w:ascii="Arial" w:hAnsi="Arial" w:cs="Arial"/>
          <w:sz w:val="24"/>
          <w:szCs w:val="24"/>
        </w:rPr>
        <w:t>Following the launch of the parent guide, RNIB are inviting professionals to attend an event that will explain the background to the Parent Guide as well as offer the opportunity to discuss some of the questions and topics that it covers. The focus of this session is supporting professionals to work effectively with families using the shared language and resources the CFVI offers.</w:t>
      </w:r>
    </w:p>
    <w:p w14:paraId="4B30EEE7" w14:textId="77777777" w:rsidR="00CE2FC6" w:rsidRDefault="00CE2FC6" w:rsidP="00CE2FC6">
      <w:pPr>
        <w:pStyle w:val="Heading2"/>
        <w:ind w:left="720"/>
        <w:jc w:val="center"/>
        <w:rPr>
          <w:rFonts w:ascii="Arial" w:eastAsia="Arial" w:hAnsi="Arial" w:cs="Arial"/>
          <w:sz w:val="24"/>
          <w:szCs w:val="24"/>
        </w:rPr>
      </w:pPr>
    </w:p>
    <w:p w14:paraId="7B857ACB" w14:textId="15CF4258" w:rsidR="002C370D" w:rsidRPr="00CE2FC6" w:rsidRDefault="00132030" w:rsidP="00074325">
      <w:pPr>
        <w:pStyle w:val="Heading2"/>
        <w:ind w:left="720"/>
        <w:jc w:val="center"/>
        <w:rPr>
          <w:rFonts w:ascii="Arial" w:hAnsi="Arial" w:cs="Arial"/>
          <w:color w:val="FF0000"/>
          <w:sz w:val="24"/>
          <w:szCs w:val="24"/>
        </w:rPr>
      </w:pPr>
      <w:r w:rsidRPr="00CE2FC6">
        <w:rPr>
          <w:rFonts w:ascii="Arial" w:eastAsia="Arial" w:hAnsi="Arial" w:cs="Arial"/>
          <w:sz w:val="24"/>
          <w:szCs w:val="24"/>
        </w:rPr>
        <w:t xml:space="preserve">For more information about the launch event for professionals, and to book your place, visit our </w:t>
      </w:r>
      <w:hyperlink r:id="rId8">
        <w:r w:rsidRPr="00CE2FC6">
          <w:rPr>
            <w:rStyle w:val="Hyperlink"/>
            <w:rFonts w:ascii="Arial" w:eastAsia="Arial" w:hAnsi="Arial" w:cs="Arial"/>
            <w:sz w:val="24"/>
            <w:szCs w:val="24"/>
          </w:rPr>
          <w:t>‘Training for professionals supporting learners with visual impairments’</w:t>
        </w:r>
      </w:hyperlink>
    </w:p>
    <w:p w14:paraId="133C017B" w14:textId="77777777" w:rsidR="00E27F85" w:rsidRPr="00F22BF9" w:rsidRDefault="00E27F85" w:rsidP="00F22BF9">
      <w:pPr>
        <w:pStyle w:val="ListParagraph"/>
        <w:tabs>
          <w:tab w:val="left" w:pos="567"/>
        </w:tabs>
        <w:ind w:left="1004"/>
        <w:rPr>
          <w:rFonts w:ascii="Arial" w:hAnsi="Arial" w:cs="Arial"/>
          <w:sz w:val="24"/>
          <w:szCs w:val="24"/>
        </w:rPr>
      </w:pPr>
    </w:p>
    <w:p w14:paraId="090D05CB" w14:textId="77777777" w:rsidR="002C370D" w:rsidRPr="002C370D" w:rsidRDefault="002C370D" w:rsidP="00276C2C">
      <w:pPr>
        <w:pStyle w:val="Heading2"/>
        <w:jc w:val="center"/>
        <w:rPr>
          <w:rFonts w:ascii="Arial" w:hAnsi="Arial" w:cs="Arial"/>
          <w:b/>
          <w:color w:val="FF0000"/>
          <w:sz w:val="28"/>
          <w:szCs w:val="28"/>
          <w:lang w:val="en-US"/>
        </w:rPr>
      </w:pPr>
    </w:p>
    <w:p w14:paraId="01A4F1FD" w14:textId="77777777" w:rsidR="00A06943" w:rsidRDefault="00276C2C" w:rsidP="00276C2C">
      <w:pPr>
        <w:pStyle w:val="Heading2"/>
        <w:jc w:val="center"/>
        <w:rPr>
          <w:rFonts w:ascii="Arial" w:hAnsi="Arial" w:cs="Arial"/>
          <w:b/>
          <w:color w:val="FF0000"/>
          <w:sz w:val="28"/>
          <w:szCs w:val="28"/>
          <w:lang w:val="en-US"/>
        </w:rPr>
      </w:pPr>
      <w:r w:rsidRPr="002C370D">
        <w:rPr>
          <w:rFonts w:ascii="Arial" w:hAnsi="Arial" w:cs="Arial"/>
          <w:b/>
          <w:color w:val="FF0000"/>
          <w:sz w:val="28"/>
          <w:szCs w:val="28"/>
          <w:lang w:val="en-US"/>
        </w:rPr>
        <w:t>Upcoming Courses</w:t>
      </w:r>
    </w:p>
    <w:p w14:paraId="5F0CEBB5" w14:textId="77777777" w:rsidR="00A06943" w:rsidRDefault="00A06943" w:rsidP="00276C2C">
      <w:pPr>
        <w:pStyle w:val="Heading2"/>
        <w:jc w:val="center"/>
        <w:rPr>
          <w:rFonts w:ascii="Arial" w:hAnsi="Arial" w:cs="Arial"/>
          <w:b/>
          <w:color w:val="FF0000"/>
          <w:sz w:val="28"/>
          <w:szCs w:val="28"/>
          <w:lang w:val="en-US"/>
        </w:rPr>
      </w:pPr>
    </w:p>
    <w:p w14:paraId="3BB935E0" w14:textId="77777777" w:rsidR="00A06943" w:rsidRDefault="00276C2C" w:rsidP="00A06943">
      <w:pPr>
        <w:pStyle w:val="Heading2"/>
        <w:rPr>
          <w:rFonts w:ascii="Arial" w:hAnsi="Arial" w:cs="Arial"/>
          <w:b/>
          <w:color w:val="00B050"/>
          <w:sz w:val="28"/>
          <w:szCs w:val="28"/>
          <w:lang w:val="en-US"/>
        </w:rPr>
      </w:pPr>
      <w:r w:rsidRPr="00A06943">
        <w:rPr>
          <w:rFonts w:ascii="Arial" w:hAnsi="Arial" w:cs="Arial"/>
          <w:b/>
          <w:color w:val="00B050"/>
          <w:sz w:val="28"/>
          <w:szCs w:val="28"/>
          <w:lang w:val="en-US"/>
        </w:rPr>
        <w:t xml:space="preserve">  </w:t>
      </w:r>
    </w:p>
    <w:p w14:paraId="53A3EA9A" w14:textId="0B373FC0" w:rsidR="00FE4FD0" w:rsidRDefault="00A06943" w:rsidP="00A06943">
      <w:pPr>
        <w:pStyle w:val="Heading2"/>
        <w:rPr>
          <w:rFonts w:ascii="Arial" w:hAnsi="Arial" w:cs="Arial"/>
          <w:bCs/>
          <w:color w:val="00B050"/>
          <w:sz w:val="28"/>
          <w:szCs w:val="28"/>
          <w:lang w:val="en-US"/>
        </w:rPr>
      </w:pPr>
      <w:r w:rsidRPr="00A06943">
        <w:rPr>
          <w:rFonts w:ascii="Arial" w:hAnsi="Arial" w:cs="Arial"/>
          <w:bCs/>
          <w:color w:val="00B050"/>
          <w:sz w:val="28"/>
          <w:szCs w:val="28"/>
          <w:lang w:val="en-US"/>
        </w:rPr>
        <w:t>Supporting Primary School Students</w:t>
      </w:r>
      <w:r>
        <w:rPr>
          <w:rFonts w:ascii="Arial" w:hAnsi="Arial" w:cs="Arial"/>
          <w:bCs/>
          <w:color w:val="00B050"/>
          <w:sz w:val="28"/>
          <w:szCs w:val="28"/>
          <w:lang w:val="en-US"/>
        </w:rPr>
        <w:t xml:space="preserve"> – Friday 16</w:t>
      </w:r>
      <w:r w:rsidRPr="00A06943">
        <w:rPr>
          <w:rFonts w:ascii="Arial" w:hAnsi="Arial" w:cs="Arial"/>
          <w:bCs/>
          <w:color w:val="00B050"/>
          <w:sz w:val="28"/>
          <w:szCs w:val="28"/>
          <w:vertAlign w:val="superscript"/>
          <w:lang w:val="en-US"/>
        </w:rPr>
        <w:t>th</w:t>
      </w:r>
      <w:r>
        <w:rPr>
          <w:rFonts w:ascii="Arial" w:hAnsi="Arial" w:cs="Arial"/>
          <w:bCs/>
          <w:color w:val="00B050"/>
          <w:sz w:val="28"/>
          <w:szCs w:val="28"/>
          <w:lang w:val="en-US"/>
        </w:rPr>
        <w:t xml:space="preserve"> June 2023 10am – 3:15pm</w:t>
      </w:r>
    </w:p>
    <w:p w14:paraId="67334243" w14:textId="3481E8BF" w:rsidR="00A06943" w:rsidRDefault="00A06943" w:rsidP="00A06943">
      <w:pPr>
        <w:rPr>
          <w:lang w:val="en-US"/>
        </w:rPr>
      </w:pPr>
    </w:p>
    <w:p w14:paraId="76CAAA25" w14:textId="365CA000" w:rsidR="00A06943" w:rsidRDefault="00A06943" w:rsidP="00A06943">
      <w:pPr>
        <w:rPr>
          <w:rFonts w:ascii="Arial" w:hAnsi="Arial" w:cs="Arial"/>
          <w:color w:val="383838"/>
          <w:sz w:val="24"/>
          <w:szCs w:val="24"/>
          <w:shd w:val="clear" w:color="auto" w:fill="FFFFFF"/>
        </w:rPr>
      </w:pPr>
      <w:r w:rsidRPr="00A06943">
        <w:rPr>
          <w:rFonts w:ascii="Arial" w:hAnsi="Arial" w:cs="Arial"/>
          <w:color w:val="383838"/>
          <w:sz w:val="24"/>
          <w:szCs w:val="24"/>
          <w:shd w:val="clear" w:color="auto" w:fill="FFFFFF"/>
        </w:rPr>
        <w:t>The day will focus on the strategies for supporting primary age children. Sessions and workshops will look at developing literacy, numeracy and living skills as well as other key skills for development.</w:t>
      </w:r>
      <w:r w:rsidRPr="00A06943">
        <w:rPr>
          <w:rFonts w:ascii="Arial" w:hAnsi="Arial" w:cs="Arial"/>
          <w:color w:val="383838"/>
          <w:sz w:val="24"/>
          <w:szCs w:val="24"/>
        </w:rPr>
        <w:br/>
      </w:r>
      <w:r w:rsidRPr="00A06943">
        <w:rPr>
          <w:rFonts w:ascii="Arial" w:hAnsi="Arial" w:cs="Arial"/>
          <w:color w:val="383838"/>
          <w:sz w:val="24"/>
          <w:szCs w:val="24"/>
        </w:rPr>
        <w:br/>
      </w:r>
      <w:r w:rsidRPr="00A06943">
        <w:rPr>
          <w:rFonts w:ascii="Arial" w:hAnsi="Arial" w:cs="Arial"/>
          <w:color w:val="383838"/>
          <w:sz w:val="24"/>
          <w:szCs w:val="24"/>
          <w:shd w:val="clear" w:color="auto" w:fill="FFFFFF"/>
        </w:rPr>
        <w:t>This event is suitable for teachers and teaching assistants working with a primary school aged child, or parents of a child who is vision impaired and at Primary School</w:t>
      </w:r>
    </w:p>
    <w:p w14:paraId="1A72EE28" w14:textId="462729F4" w:rsidR="00C51C56" w:rsidRDefault="00C51C56" w:rsidP="00A06943">
      <w:pPr>
        <w:rPr>
          <w:rFonts w:ascii="Arial" w:hAnsi="Arial" w:cs="Arial"/>
          <w:color w:val="383838"/>
          <w:sz w:val="24"/>
          <w:szCs w:val="24"/>
          <w:shd w:val="clear" w:color="auto" w:fill="FFFFFF"/>
        </w:rPr>
      </w:pPr>
    </w:p>
    <w:p w14:paraId="16F249B2" w14:textId="77777777" w:rsidR="000B0705" w:rsidRDefault="000B0705" w:rsidP="00A06943">
      <w:pPr>
        <w:rPr>
          <w:rFonts w:ascii="Arial" w:hAnsi="Arial" w:cs="Arial"/>
          <w:color w:val="00B050"/>
          <w:sz w:val="28"/>
          <w:szCs w:val="28"/>
          <w:shd w:val="clear" w:color="auto" w:fill="FFFFFF"/>
        </w:rPr>
      </w:pPr>
    </w:p>
    <w:p w14:paraId="67816309" w14:textId="34435A77" w:rsidR="00C51C56" w:rsidRDefault="00C51C56" w:rsidP="00A06943">
      <w:pPr>
        <w:rPr>
          <w:rFonts w:ascii="Arial" w:hAnsi="Arial" w:cs="Arial"/>
          <w:color w:val="00B050"/>
          <w:sz w:val="28"/>
          <w:szCs w:val="28"/>
          <w:shd w:val="clear" w:color="auto" w:fill="FFFFFF"/>
        </w:rPr>
      </w:pPr>
      <w:r w:rsidRPr="00C51C56">
        <w:rPr>
          <w:rFonts w:ascii="Arial" w:hAnsi="Arial" w:cs="Arial"/>
          <w:color w:val="00B050"/>
          <w:sz w:val="28"/>
          <w:szCs w:val="28"/>
          <w:shd w:val="clear" w:color="auto" w:fill="FFFFFF"/>
        </w:rPr>
        <w:lastRenderedPageBreak/>
        <w:t>Outreach Open Day</w:t>
      </w:r>
      <w:r>
        <w:rPr>
          <w:rFonts w:ascii="Arial" w:hAnsi="Arial" w:cs="Arial"/>
          <w:color w:val="00B050"/>
          <w:sz w:val="28"/>
          <w:szCs w:val="28"/>
          <w:shd w:val="clear" w:color="auto" w:fill="FFFFFF"/>
        </w:rPr>
        <w:t xml:space="preserve"> – Thursday 22</w:t>
      </w:r>
      <w:r w:rsidRPr="00C51C56">
        <w:rPr>
          <w:rFonts w:ascii="Arial" w:hAnsi="Arial" w:cs="Arial"/>
          <w:color w:val="00B050"/>
          <w:sz w:val="28"/>
          <w:szCs w:val="28"/>
          <w:shd w:val="clear" w:color="auto" w:fill="FFFFFF"/>
          <w:vertAlign w:val="superscript"/>
        </w:rPr>
        <w:t>nd</w:t>
      </w:r>
      <w:r>
        <w:rPr>
          <w:rFonts w:ascii="Arial" w:hAnsi="Arial" w:cs="Arial"/>
          <w:color w:val="00B050"/>
          <w:sz w:val="28"/>
          <w:szCs w:val="28"/>
          <w:shd w:val="clear" w:color="auto" w:fill="FFFFFF"/>
        </w:rPr>
        <w:t xml:space="preserve"> June 10am -3:00pm</w:t>
      </w:r>
    </w:p>
    <w:p w14:paraId="21F95F33" w14:textId="28FC57F4" w:rsidR="00C51C56" w:rsidRDefault="00C51C56" w:rsidP="00A06943">
      <w:pPr>
        <w:rPr>
          <w:rFonts w:ascii="Open Sans" w:hAnsi="Open Sans" w:cs="Open Sans"/>
          <w:color w:val="383838"/>
          <w:shd w:val="clear" w:color="auto" w:fill="FFFFFF"/>
        </w:rPr>
      </w:pPr>
      <w:r>
        <w:rPr>
          <w:rFonts w:ascii="Open Sans" w:hAnsi="Open Sans" w:cs="Open Sans"/>
          <w:color w:val="383838"/>
          <w:shd w:val="clear" w:color="auto" w:fill="FFFFFF"/>
        </w:rPr>
        <w:t>These informal days for education professionals supporting a student who is vision impaired or parents of a child with a vision impairment, will give a taste of how NCW teaches VI students.</w:t>
      </w:r>
      <w:r>
        <w:rPr>
          <w:rFonts w:ascii="Open Sans" w:hAnsi="Open Sans" w:cs="Open Sans"/>
          <w:color w:val="383838"/>
        </w:rPr>
        <w:br/>
      </w:r>
      <w:r>
        <w:rPr>
          <w:rFonts w:ascii="Open Sans" w:hAnsi="Open Sans" w:cs="Open Sans"/>
          <w:color w:val="383838"/>
        </w:rPr>
        <w:br/>
      </w:r>
      <w:r>
        <w:rPr>
          <w:rFonts w:ascii="Open Sans" w:hAnsi="Open Sans" w:cs="Open Sans"/>
          <w:color w:val="383838"/>
          <w:shd w:val="clear" w:color="auto" w:fill="FFFFFF"/>
        </w:rPr>
        <w:t>There is the opportunity to meet subject teachers, as well as gain practical support and advice on specific curriculum areas of your choice, which may include Maths, Braille, Science, English, Geography, Independent Living Skills, IT, Art, P.E and Music.  More information on this will be communicated nearer the time.</w:t>
      </w:r>
    </w:p>
    <w:p w14:paraId="73C6F584" w14:textId="32C5CCE7" w:rsidR="00C51C56" w:rsidRDefault="00C51C56" w:rsidP="00A06943">
      <w:pPr>
        <w:rPr>
          <w:rFonts w:ascii="Open Sans" w:hAnsi="Open Sans" w:cs="Open Sans"/>
          <w:color w:val="383838"/>
          <w:shd w:val="clear" w:color="auto" w:fill="FFFFFF"/>
        </w:rPr>
      </w:pPr>
    </w:p>
    <w:p w14:paraId="69528ECF" w14:textId="59F16616" w:rsidR="00C51C56" w:rsidRDefault="00C51C56" w:rsidP="00A06943">
      <w:pPr>
        <w:rPr>
          <w:rFonts w:ascii="Arial" w:hAnsi="Arial" w:cs="Arial"/>
          <w:color w:val="00B050"/>
          <w:sz w:val="28"/>
          <w:szCs w:val="28"/>
          <w:shd w:val="clear" w:color="auto" w:fill="FFFFFF"/>
        </w:rPr>
      </w:pPr>
      <w:r w:rsidRPr="00C51C56">
        <w:rPr>
          <w:rFonts w:ascii="Arial" w:hAnsi="Arial" w:cs="Arial"/>
          <w:color w:val="00B050"/>
          <w:sz w:val="28"/>
          <w:szCs w:val="28"/>
          <w:shd w:val="clear" w:color="auto" w:fill="FFFFFF"/>
        </w:rPr>
        <w:t>Preparing Tactile Diagrams – Tuesday 4</w:t>
      </w:r>
      <w:r w:rsidRPr="00C51C56">
        <w:rPr>
          <w:rFonts w:ascii="Arial" w:hAnsi="Arial" w:cs="Arial"/>
          <w:color w:val="00B050"/>
          <w:sz w:val="28"/>
          <w:szCs w:val="28"/>
          <w:shd w:val="clear" w:color="auto" w:fill="FFFFFF"/>
          <w:vertAlign w:val="superscript"/>
        </w:rPr>
        <w:t>th</w:t>
      </w:r>
      <w:r w:rsidRPr="00C51C56">
        <w:rPr>
          <w:rFonts w:ascii="Arial" w:hAnsi="Arial" w:cs="Arial"/>
          <w:color w:val="00B050"/>
          <w:sz w:val="28"/>
          <w:szCs w:val="28"/>
          <w:shd w:val="clear" w:color="auto" w:fill="FFFFFF"/>
        </w:rPr>
        <w:t xml:space="preserve"> July 9:45am – 3:00pm</w:t>
      </w:r>
    </w:p>
    <w:p w14:paraId="7764E2C4" w14:textId="77777777" w:rsidR="00C51C56" w:rsidRPr="00C51C56" w:rsidRDefault="00C51C56" w:rsidP="00C51C56">
      <w:pPr>
        <w:pStyle w:val="NormalWeb"/>
        <w:shd w:val="clear" w:color="auto" w:fill="FFFFFF"/>
        <w:rPr>
          <w:rFonts w:ascii="Arial" w:hAnsi="Arial" w:cs="Arial"/>
        </w:rPr>
      </w:pPr>
      <w:r w:rsidRPr="00C51C56">
        <w:rPr>
          <w:rFonts w:ascii="Arial" w:hAnsi="Arial" w:cs="Arial"/>
        </w:rPr>
        <w:t>This course, being held on our campus in Worcester, will provide hints and tips on how to produce tactile diagrams for Science, Maths and Geography. </w:t>
      </w:r>
    </w:p>
    <w:p w14:paraId="745C6ACB" w14:textId="77777777" w:rsidR="00C51C56" w:rsidRPr="00C51C56" w:rsidRDefault="00C51C56" w:rsidP="00C51C56">
      <w:pPr>
        <w:pStyle w:val="NormalWeb"/>
        <w:shd w:val="clear" w:color="auto" w:fill="FFFFFF"/>
        <w:rPr>
          <w:rFonts w:ascii="Arial" w:hAnsi="Arial" w:cs="Arial"/>
        </w:rPr>
      </w:pPr>
      <w:r w:rsidRPr="00C51C56">
        <w:rPr>
          <w:rFonts w:ascii="Arial" w:hAnsi="Arial" w:cs="Arial"/>
        </w:rPr>
        <w:t>The course is suitable for education professionals who are supporting students who are vision impaired, or parents of a child with a vision impairment.</w:t>
      </w:r>
    </w:p>
    <w:p w14:paraId="1CE62D64" w14:textId="0E1D56D2" w:rsidR="00C51C56" w:rsidRPr="00C51C56" w:rsidRDefault="00C51C56" w:rsidP="00A06943">
      <w:pPr>
        <w:rPr>
          <w:rFonts w:ascii="Arial" w:hAnsi="Arial" w:cs="Arial"/>
          <w:color w:val="00B050"/>
          <w:sz w:val="28"/>
          <w:szCs w:val="28"/>
          <w:shd w:val="clear" w:color="auto" w:fill="FFFFFF"/>
        </w:rPr>
      </w:pPr>
      <w:r>
        <w:rPr>
          <w:rFonts w:ascii="Arial" w:hAnsi="Arial" w:cs="Arial"/>
          <w:color w:val="00B050"/>
          <w:sz w:val="28"/>
          <w:szCs w:val="28"/>
          <w:shd w:val="clear" w:color="auto" w:fill="FFFFFF"/>
        </w:rPr>
        <w:t xml:space="preserve">More information about these events can be found on our website: </w:t>
      </w:r>
      <w:hyperlink r:id="rId9" w:history="1">
        <w:r w:rsidRPr="00C51C56">
          <w:rPr>
            <w:rStyle w:val="Hyperlink"/>
            <w:rFonts w:ascii="Arial" w:hAnsi="Arial" w:cs="Arial"/>
            <w:sz w:val="28"/>
            <w:szCs w:val="28"/>
            <w:shd w:val="clear" w:color="auto" w:fill="FFFFFF"/>
          </w:rPr>
          <w:t>https://www.ncw.co.uk/event-directory/</w:t>
        </w:r>
      </w:hyperlink>
    </w:p>
    <w:p w14:paraId="385F217F" w14:textId="3494CE45" w:rsidR="00A06943" w:rsidRDefault="00A06943" w:rsidP="00A06943">
      <w:pPr>
        <w:rPr>
          <w:rFonts w:ascii="Arial" w:hAnsi="Arial" w:cs="Arial"/>
          <w:color w:val="383838"/>
          <w:sz w:val="24"/>
          <w:szCs w:val="24"/>
          <w:shd w:val="clear" w:color="auto" w:fill="FFFFFF"/>
        </w:rPr>
      </w:pPr>
    </w:p>
    <w:p w14:paraId="4BB9EB55" w14:textId="77777777" w:rsidR="00A06943" w:rsidRDefault="00A06943" w:rsidP="00A06943">
      <w:pPr>
        <w:rPr>
          <w:rFonts w:ascii="Arial" w:hAnsi="Arial" w:cs="Arial"/>
          <w:color w:val="383838"/>
          <w:sz w:val="24"/>
          <w:szCs w:val="24"/>
          <w:shd w:val="clear" w:color="auto" w:fill="FFFFFF"/>
        </w:rPr>
      </w:pPr>
    </w:p>
    <w:p w14:paraId="7DC0DF8D" w14:textId="199B696F" w:rsidR="00276C2C" w:rsidRPr="002C370D" w:rsidRDefault="00276C2C" w:rsidP="00276C2C">
      <w:pPr>
        <w:pStyle w:val="Heading2"/>
        <w:tabs>
          <w:tab w:val="left" w:pos="8070"/>
        </w:tabs>
        <w:jc w:val="center"/>
        <w:rPr>
          <w:rFonts w:ascii="Arial" w:hAnsi="Arial" w:cs="Arial"/>
          <w:b/>
          <w:color w:val="FF0000"/>
          <w:sz w:val="28"/>
          <w:szCs w:val="28"/>
        </w:rPr>
      </w:pPr>
      <w:r w:rsidRPr="002C370D">
        <w:rPr>
          <w:rFonts w:ascii="Arial" w:hAnsi="Arial" w:cs="Arial"/>
          <w:b/>
          <w:color w:val="FF0000"/>
          <w:sz w:val="28"/>
          <w:szCs w:val="28"/>
        </w:rPr>
        <w:t xml:space="preserve">NCW Outreach Team Profile </w:t>
      </w:r>
      <w:r w:rsidR="00A06943">
        <w:rPr>
          <w:rFonts w:ascii="Arial" w:hAnsi="Arial" w:cs="Arial"/>
          <w:b/>
          <w:color w:val="FF0000"/>
          <w:sz w:val="28"/>
          <w:szCs w:val="28"/>
        </w:rPr>
        <w:t>7</w:t>
      </w:r>
    </w:p>
    <w:p w14:paraId="00FA0555" w14:textId="744282EA" w:rsidR="001F2419" w:rsidRDefault="005C05A4" w:rsidP="001F2419">
      <w:r>
        <w:rPr>
          <w:noProof/>
        </w:rPr>
        <w:drawing>
          <wp:anchor distT="0" distB="0" distL="114300" distR="114300" simplePos="0" relativeHeight="251662336" behindDoc="0" locked="0" layoutInCell="1" allowOverlap="1" wp14:anchorId="36A54046" wp14:editId="23F2DCA8">
            <wp:simplePos x="0" y="0"/>
            <wp:positionH relativeFrom="column">
              <wp:posOffset>0</wp:posOffset>
            </wp:positionH>
            <wp:positionV relativeFrom="paragraph">
              <wp:posOffset>3810</wp:posOffset>
            </wp:positionV>
            <wp:extent cx="1000125" cy="1500188"/>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0125" cy="1500188"/>
                    </a:xfrm>
                    <a:prstGeom prst="rect">
                      <a:avLst/>
                    </a:prstGeom>
                  </pic:spPr>
                </pic:pic>
              </a:graphicData>
            </a:graphic>
          </wp:anchor>
        </w:drawing>
      </w:r>
    </w:p>
    <w:p w14:paraId="66E5A1B6" w14:textId="2C223A77" w:rsidR="00FE4FD0" w:rsidRDefault="005C05A4" w:rsidP="00493027">
      <w:pPr>
        <w:rPr>
          <w:rFonts w:ascii="Arial" w:hAnsi="Arial" w:cs="Arial"/>
          <w:sz w:val="24"/>
          <w:szCs w:val="24"/>
        </w:rPr>
      </w:pPr>
      <w:r w:rsidRPr="005C05A4">
        <w:rPr>
          <w:rFonts w:ascii="Arial" w:hAnsi="Arial" w:cs="Arial"/>
          <w:sz w:val="24"/>
          <w:szCs w:val="24"/>
        </w:rPr>
        <w:t xml:space="preserve">I work as part of the NCW Independent living skills team as a teacher of </w:t>
      </w:r>
      <w:r w:rsidR="00074325">
        <w:rPr>
          <w:rFonts w:ascii="Arial" w:hAnsi="Arial" w:cs="Arial"/>
          <w:sz w:val="24"/>
          <w:szCs w:val="24"/>
        </w:rPr>
        <w:t>A</w:t>
      </w:r>
      <w:r w:rsidRPr="005C05A4">
        <w:rPr>
          <w:rFonts w:ascii="Arial" w:hAnsi="Arial" w:cs="Arial"/>
          <w:sz w:val="24"/>
          <w:szCs w:val="24"/>
        </w:rPr>
        <w:t xml:space="preserve">ctivities for </w:t>
      </w:r>
      <w:r w:rsidR="00074325">
        <w:rPr>
          <w:rFonts w:ascii="Arial" w:hAnsi="Arial" w:cs="Arial"/>
          <w:sz w:val="24"/>
          <w:szCs w:val="24"/>
        </w:rPr>
        <w:t>D</w:t>
      </w:r>
      <w:r w:rsidRPr="005C05A4">
        <w:rPr>
          <w:rFonts w:ascii="Arial" w:hAnsi="Arial" w:cs="Arial"/>
          <w:sz w:val="24"/>
          <w:szCs w:val="24"/>
        </w:rPr>
        <w:t xml:space="preserve">aily </w:t>
      </w:r>
      <w:r w:rsidR="00074325">
        <w:rPr>
          <w:rFonts w:ascii="Arial" w:hAnsi="Arial" w:cs="Arial"/>
          <w:sz w:val="24"/>
          <w:szCs w:val="24"/>
        </w:rPr>
        <w:t>L</w:t>
      </w:r>
      <w:r w:rsidRPr="005C05A4">
        <w:rPr>
          <w:rFonts w:ascii="Arial" w:hAnsi="Arial" w:cs="Arial"/>
          <w:sz w:val="24"/>
          <w:szCs w:val="24"/>
        </w:rPr>
        <w:t>iving. My role is to equip our 6</w:t>
      </w:r>
      <w:r w:rsidRPr="005C05A4">
        <w:rPr>
          <w:rFonts w:ascii="Arial" w:hAnsi="Arial" w:cs="Arial"/>
          <w:sz w:val="24"/>
          <w:szCs w:val="24"/>
          <w:vertAlign w:val="superscript"/>
        </w:rPr>
        <w:t>th</w:t>
      </w:r>
      <w:r w:rsidRPr="005C05A4">
        <w:rPr>
          <w:rFonts w:ascii="Arial" w:hAnsi="Arial" w:cs="Arial"/>
          <w:sz w:val="24"/>
          <w:szCs w:val="24"/>
        </w:rPr>
        <w:t xml:space="preserve"> form students with the knowledge and skills they need to live independently in the future.  I also share my knowledge with a variety of people including our students, parents and individuals from outside the NCW community.  I was a student at NCW from 1989 – 1995 and then returned to my home town of Fareham where I completed a </w:t>
      </w:r>
      <w:proofErr w:type="gramStart"/>
      <w:r w:rsidRPr="005C05A4">
        <w:rPr>
          <w:rFonts w:ascii="Arial" w:hAnsi="Arial" w:cs="Arial"/>
          <w:sz w:val="24"/>
          <w:szCs w:val="24"/>
        </w:rPr>
        <w:t>B.Tec</w:t>
      </w:r>
      <w:proofErr w:type="gramEnd"/>
      <w:r w:rsidRPr="005C05A4">
        <w:rPr>
          <w:rFonts w:ascii="Arial" w:hAnsi="Arial" w:cs="Arial"/>
          <w:sz w:val="24"/>
          <w:szCs w:val="24"/>
        </w:rPr>
        <w:t xml:space="preserve"> in Childhood studies. I went on to work in various preschool settings. I am married with one son and in my spare time I sing in a community choir. I love to read and have been an avid fan of The Archers for the last 30 years. I have worked at NCW since 2014, </w:t>
      </w:r>
      <w:r w:rsidR="00074325">
        <w:rPr>
          <w:rFonts w:ascii="Arial" w:hAnsi="Arial" w:cs="Arial"/>
          <w:sz w:val="24"/>
          <w:szCs w:val="24"/>
        </w:rPr>
        <w:t>initially</w:t>
      </w:r>
      <w:r w:rsidRPr="005C05A4">
        <w:rPr>
          <w:rFonts w:ascii="Arial" w:hAnsi="Arial" w:cs="Arial"/>
          <w:sz w:val="24"/>
          <w:szCs w:val="24"/>
        </w:rPr>
        <w:t xml:space="preserve"> running the youth club.  Since 2019 I have thrown myself into my current role which I thoroughly enjoy</w:t>
      </w:r>
      <w:r w:rsidR="00074325">
        <w:rPr>
          <w:rFonts w:ascii="Arial" w:hAnsi="Arial" w:cs="Arial"/>
          <w:sz w:val="24"/>
          <w:szCs w:val="24"/>
        </w:rPr>
        <w:t>.</w:t>
      </w:r>
    </w:p>
    <w:p w14:paraId="1279B396" w14:textId="77777777" w:rsidR="00FE4FD0" w:rsidRDefault="00FE4FD0" w:rsidP="00493027">
      <w:pPr>
        <w:rPr>
          <w:rFonts w:ascii="Arial" w:hAnsi="Arial" w:cs="Arial"/>
          <w:sz w:val="24"/>
          <w:szCs w:val="24"/>
        </w:rPr>
      </w:pPr>
    </w:p>
    <w:p w14:paraId="61EB4D9E" w14:textId="77777777" w:rsidR="006B2409" w:rsidRDefault="006B2409"/>
    <w:sectPr w:rsidR="006B2409" w:rsidSect="00FB13FF">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83E"/>
    <w:multiLevelType w:val="hybridMultilevel"/>
    <w:tmpl w:val="4CA6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83D92"/>
    <w:multiLevelType w:val="hybridMultilevel"/>
    <w:tmpl w:val="76DE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D3548"/>
    <w:multiLevelType w:val="hybridMultilevel"/>
    <w:tmpl w:val="89B2056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 w15:restartNumberingAfterBreak="0">
    <w:nsid w:val="16CE056C"/>
    <w:multiLevelType w:val="multilevel"/>
    <w:tmpl w:val="58F4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50C0D"/>
    <w:multiLevelType w:val="hybridMultilevel"/>
    <w:tmpl w:val="0990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04778"/>
    <w:multiLevelType w:val="hybridMultilevel"/>
    <w:tmpl w:val="F25EB0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D70B87"/>
    <w:multiLevelType w:val="hybridMultilevel"/>
    <w:tmpl w:val="BE20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518CD"/>
    <w:multiLevelType w:val="hybridMultilevel"/>
    <w:tmpl w:val="3F34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83377"/>
    <w:multiLevelType w:val="hybridMultilevel"/>
    <w:tmpl w:val="582CF9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A74020D"/>
    <w:multiLevelType w:val="hybridMultilevel"/>
    <w:tmpl w:val="BE30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D4FD9"/>
    <w:multiLevelType w:val="multilevel"/>
    <w:tmpl w:val="07943A2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520850BA"/>
    <w:multiLevelType w:val="hybridMultilevel"/>
    <w:tmpl w:val="142C59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B7265E"/>
    <w:multiLevelType w:val="hybridMultilevel"/>
    <w:tmpl w:val="5F746B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B19702B"/>
    <w:multiLevelType w:val="hybridMultilevel"/>
    <w:tmpl w:val="BE6C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6964C9"/>
    <w:multiLevelType w:val="multilevel"/>
    <w:tmpl w:val="9424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6D344D"/>
    <w:multiLevelType w:val="hybridMultilevel"/>
    <w:tmpl w:val="3BB0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15"/>
  </w:num>
  <w:num w:numId="5">
    <w:abstractNumId w:val="3"/>
  </w:num>
  <w:num w:numId="6">
    <w:abstractNumId w:val="13"/>
  </w:num>
  <w:num w:numId="7">
    <w:abstractNumId w:val="1"/>
  </w:num>
  <w:num w:numId="8">
    <w:abstractNumId w:val="5"/>
  </w:num>
  <w:num w:numId="9">
    <w:abstractNumId w:val="8"/>
  </w:num>
  <w:num w:numId="10">
    <w:abstractNumId w:val="2"/>
  </w:num>
  <w:num w:numId="11">
    <w:abstractNumId w:val="12"/>
  </w:num>
  <w:num w:numId="12">
    <w:abstractNumId w:val="0"/>
  </w:num>
  <w:num w:numId="13">
    <w:abstractNumId w:val="10"/>
  </w:num>
  <w:num w:numId="14">
    <w:abstractNumId w:val="1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27"/>
    <w:rsid w:val="00003869"/>
    <w:rsid w:val="00054D46"/>
    <w:rsid w:val="00074325"/>
    <w:rsid w:val="000B0705"/>
    <w:rsid w:val="00132030"/>
    <w:rsid w:val="001F2419"/>
    <w:rsid w:val="00276C2C"/>
    <w:rsid w:val="002C0079"/>
    <w:rsid w:val="002C370D"/>
    <w:rsid w:val="003D56B2"/>
    <w:rsid w:val="00493027"/>
    <w:rsid w:val="004B0215"/>
    <w:rsid w:val="005C05A4"/>
    <w:rsid w:val="006B2409"/>
    <w:rsid w:val="007443D4"/>
    <w:rsid w:val="00A06943"/>
    <w:rsid w:val="00AB0B4C"/>
    <w:rsid w:val="00C51C56"/>
    <w:rsid w:val="00CE2FC6"/>
    <w:rsid w:val="00D76F49"/>
    <w:rsid w:val="00E27F85"/>
    <w:rsid w:val="00F22BF9"/>
    <w:rsid w:val="00FB13FF"/>
    <w:rsid w:val="00FE4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3031"/>
  <w15:chartTrackingRefBased/>
  <w15:docId w15:val="{B2844C6C-F5F7-446C-AD57-F46C9FF7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027"/>
    <w:pPr>
      <w:spacing w:after="200" w:line="276" w:lineRule="auto"/>
    </w:pPr>
  </w:style>
  <w:style w:type="paragraph" w:styleId="Heading1">
    <w:name w:val="heading 1"/>
    <w:basedOn w:val="Normal"/>
    <w:next w:val="Normal"/>
    <w:link w:val="Heading1Char"/>
    <w:uiPriority w:val="9"/>
    <w:qFormat/>
    <w:rsid w:val="00FE4FD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4F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3203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FD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E4FD0"/>
    <w:rPr>
      <w:color w:val="0563C1" w:themeColor="hyperlink"/>
      <w:u w:val="single"/>
    </w:rPr>
  </w:style>
  <w:style w:type="paragraph" w:styleId="ListParagraph">
    <w:name w:val="List Paragraph"/>
    <w:basedOn w:val="Normal"/>
    <w:uiPriority w:val="34"/>
    <w:qFormat/>
    <w:rsid w:val="00FE4FD0"/>
    <w:pPr>
      <w:spacing w:after="160" w:line="259" w:lineRule="auto"/>
      <w:ind w:left="720"/>
      <w:contextualSpacing/>
    </w:pPr>
  </w:style>
  <w:style w:type="character" w:customStyle="1" w:styleId="Heading2Char">
    <w:name w:val="Heading 2 Char"/>
    <w:basedOn w:val="DefaultParagraphFont"/>
    <w:link w:val="Heading2"/>
    <w:uiPriority w:val="9"/>
    <w:rsid w:val="00FE4FD0"/>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uiPriority w:val="99"/>
    <w:qFormat/>
    <w:rsid w:val="00FE4FD0"/>
    <w:pPr>
      <w:widowControl w:val="0"/>
      <w:overflowPunct w:val="0"/>
      <w:autoSpaceDE w:val="0"/>
      <w:autoSpaceDN w:val="0"/>
      <w:adjustRightInd w:val="0"/>
      <w:spacing w:after="0" w:line="264" w:lineRule="auto"/>
    </w:pPr>
    <w:rPr>
      <w:rFonts w:ascii="Arial" w:eastAsiaTheme="minorEastAsia" w:hAnsi="Arial" w:cs="Arial"/>
      <w:b/>
      <w:bCs/>
      <w:caps/>
      <w:color w:val="F77732"/>
      <w:kern w:val="28"/>
      <w:sz w:val="64"/>
      <w:szCs w:val="64"/>
      <w:lang w:eastAsia="en-GB"/>
    </w:rPr>
  </w:style>
  <w:style w:type="character" w:customStyle="1" w:styleId="TitleChar">
    <w:name w:val="Title Char"/>
    <w:basedOn w:val="DefaultParagraphFont"/>
    <w:link w:val="Title"/>
    <w:uiPriority w:val="99"/>
    <w:rsid w:val="00FE4FD0"/>
    <w:rPr>
      <w:rFonts w:ascii="Arial" w:eastAsiaTheme="minorEastAsia" w:hAnsi="Arial" w:cs="Arial"/>
      <w:b/>
      <w:bCs/>
      <w:caps/>
      <w:color w:val="F77732"/>
      <w:kern w:val="28"/>
      <w:sz w:val="64"/>
      <w:szCs w:val="64"/>
      <w:lang w:eastAsia="en-GB"/>
    </w:rPr>
  </w:style>
  <w:style w:type="paragraph" w:styleId="ListBullet">
    <w:name w:val="List Bullet"/>
    <w:basedOn w:val="Normal"/>
    <w:uiPriority w:val="99"/>
    <w:rsid w:val="00FE4FD0"/>
    <w:pPr>
      <w:widowControl w:val="0"/>
      <w:overflowPunct w:val="0"/>
      <w:autoSpaceDE w:val="0"/>
      <w:autoSpaceDN w:val="0"/>
      <w:adjustRightInd w:val="0"/>
      <w:spacing w:after="100"/>
      <w:ind w:left="216" w:hanging="216"/>
    </w:pPr>
    <w:rPr>
      <w:rFonts w:ascii="Arial" w:eastAsiaTheme="minorEastAsia" w:hAnsi="Arial" w:cs="Arial"/>
      <w:color w:val="F3F3F3"/>
      <w:kern w:val="28"/>
      <w:sz w:val="18"/>
      <w:szCs w:val="18"/>
      <w:lang w:eastAsia="en-GB"/>
    </w:rPr>
  </w:style>
  <w:style w:type="paragraph" w:styleId="Caption">
    <w:name w:val="caption"/>
    <w:basedOn w:val="Normal"/>
    <w:uiPriority w:val="99"/>
    <w:qFormat/>
    <w:rsid w:val="00FE4FD0"/>
    <w:pPr>
      <w:widowControl w:val="0"/>
      <w:overflowPunct w:val="0"/>
      <w:autoSpaceDE w:val="0"/>
      <w:autoSpaceDN w:val="0"/>
      <w:adjustRightInd w:val="0"/>
      <w:spacing w:after="0" w:line="264" w:lineRule="auto"/>
    </w:pPr>
    <w:rPr>
      <w:rFonts w:ascii="Arial" w:eastAsiaTheme="minorEastAsia" w:hAnsi="Arial" w:cs="Arial"/>
      <w:i/>
      <w:iCs/>
      <w:color w:val="4D4D4D"/>
      <w:kern w:val="28"/>
      <w:sz w:val="16"/>
      <w:szCs w:val="16"/>
      <w:lang w:eastAsia="en-GB"/>
    </w:rPr>
  </w:style>
  <w:style w:type="paragraph" w:styleId="NormalWeb">
    <w:name w:val="Normal (Web)"/>
    <w:basedOn w:val="Normal"/>
    <w:uiPriority w:val="99"/>
    <w:unhideWhenUsed/>
    <w:rsid w:val="00276C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54D46"/>
    <w:rPr>
      <w:color w:val="605E5C"/>
      <w:shd w:val="clear" w:color="auto" w:fill="E1DFDD"/>
    </w:rPr>
  </w:style>
  <w:style w:type="character" w:styleId="Strong">
    <w:name w:val="Strong"/>
    <w:basedOn w:val="DefaultParagraphFont"/>
    <w:uiPriority w:val="22"/>
    <w:qFormat/>
    <w:rsid w:val="00D76F49"/>
    <w:rPr>
      <w:b/>
      <w:bCs/>
    </w:rPr>
  </w:style>
  <w:style w:type="character" w:customStyle="1" w:styleId="Heading4Char">
    <w:name w:val="Heading 4 Char"/>
    <w:basedOn w:val="DefaultParagraphFont"/>
    <w:link w:val="Heading4"/>
    <w:uiPriority w:val="9"/>
    <w:semiHidden/>
    <w:rsid w:val="0013203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72146">
      <w:bodyDiv w:val="1"/>
      <w:marLeft w:val="0"/>
      <w:marRight w:val="0"/>
      <w:marTop w:val="0"/>
      <w:marBottom w:val="0"/>
      <w:divBdr>
        <w:top w:val="none" w:sz="0" w:space="0" w:color="auto"/>
        <w:left w:val="none" w:sz="0" w:space="0" w:color="auto"/>
        <w:bottom w:val="none" w:sz="0" w:space="0" w:color="auto"/>
        <w:right w:val="none" w:sz="0" w:space="0" w:color="auto"/>
      </w:divBdr>
      <w:divsChild>
        <w:div w:id="688332974">
          <w:marLeft w:val="0"/>
          <w:marRight w:val="0"/>
          <w:marTop w:val="0"/>
          <w:marBottom w:val="0"/>
          <w:divBdr>
            <w:top w:val="none" w:sz="0" w:space="0" w:color="auto"/>
            <w:left w:val="none" w:sz="0" w:space="0" w:color="auto"/>
            <w:bottom w:val="none" w:sz="0" w:space="0" w:color="auto"/>
            <w:right w:val="none" w:sz="0" w:space="0" w:color="auto"/>
          </w:divBdr>
        </w:div>
      </w:divsChild>
    </w:div>
    <w:div w:id="1244334344">
      <w:bodyDiv w:val="1"/>
      <w:marLeft w:val="0"/>
      <w:marRight w:val="0"/>
      <w:marTop w:val="0"/>
      <w:marBottom w:val="0"/>
      <w:divBdr>
        <w:top w:val="none" w:sz="0" w:space="0" w:color="auto"/>
        <w:left w:val="none" w:sz="0" w:space="0" w:color="auto"/>
        <w:bottom w:val="none" w:sz="0" w:space="0" w:color="auto"/>
        <w:right w:val="none" w:sz="0" w:space="0" w:color="auto"/>
      </w:divBdr>
    </w:div>
    <w:div w:id="1409112181">
      <w:bodyDiv w:val="1"/>
      <w:marLeft w:val="0"/>
      <w:marRight w:val="0"/>
      <w:marTop w:val="0"/>
      <w:marBottom w:val="0"/>
      <w:divBdr>
        <w:top w:val="none" w:sz="0" w:space="0" w:color="auto"/>
        <w:left w:val="none" w:sz="0" w:space="0" w:color="auto"/>
        <w:bottom w:val="none" w:sz="0" w:space="0" w:color="auto"/>
        <w:right w:val="none" w:sz="0" w:space="0" w:color="auto"/>
      </w:divBdr>
    </w:div>
    <w:div w:id="1477868087">
      <w:bodyDiv w:val="1"/>
      <w:marLeft w:val="0"/>
      <w:marRight w:val="0"/>
      <w:marTop w:val="0"/>
      <w:marBottom w:val="0"/>
      <w:divBdr>
        <w:top w:val="none" w:sz="0" w:space="0" w:color="auto"/>
        <w:left w:val="none" w:sz="0" w:space="0" w:color="auto"/>
        <w:bottom w:val="none" w:sz="0" w:space="0" w:color="auto"/>
        <w:right w:val="none" w:sz="0" w:space="0" w:color="auto"/>
      </w:divBdr>
    </w:div>
    <w:div w:id="1932542373">
      <w:bodyDiv w:val="1"/>
      <w:marLeft w:val="0"/>
      <w:marRight w:val="0"/>
      <w:marTop w:val="0"/>
      <w:marBottom w:val="0"/>
      <w:divBdr>
        <w:top w:val="none" w:sz="0" w:space="0" w:color="auto"/>
        <w:left w:val="none" w:sz="0" w:space="0" w:color="auto"/>
        <w:bottom w:val="none" w:sz="0" w:space="0" w:color="auto"/>
        <w:right w:val="none" w:sz="0" w:space="0" w:color="auto"/>
      </w:divBdr>
    </w:div>
    <w:div w:id="200496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nib.org.uk/professionals/health-social-care-education-professionals/education-professionals/training-for-professionals-supporting-learners-with-vi/" TargetMode="External"/><Relationship Id="rId3" Type="http://schemas.openxmlformats.org/officeDocument/2006/relationships/settings" Target="settings.xml"/><Relationship Id="rId7" Type="http://schemas.openxmlformats.org/officeDocument/2006/relationships/hyperlink" Target="http://www.rnib.org.uk/cfv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ncw.co.uk/event-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Emanuel</dc:creator>
  <cp:keywords/>
  <dc:description/>
  <cp:lastModifiedBy>Joanne Hyde</cp:lastModifiedBy>
  <cp:revision>4</cp:revision>
  <dcterms:created xsi:type="dcterms:W3CDTF">2023-05-12T13:21:00Z</dcterms:created>
  <dcterms:modified xsi:type="dcterms:W3CDTF">2023-05-19T09:53:00Z</dcterms:modified>
</cp:coreProperties>
</file>