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869E" w14:textId="769B0F43" w:rsidR="00FE4FD0" w:rsidRPr="002C370D" w:rsidRDefault="00FE4FD0" w:rsidP="00FE4FD0">
      <w:pPr>
        <w:spacing w:after="0"/>
        <w:rPr>
          <w:rFonts w:ascii="Arial" w:hAnsi="Arial" w:cs="Arial"/>
          <w:color w:val="000000" w:themeColor="text1"/>
          <w:sz w:val="24"/>
          <w:szCs w:val="24"/>
          <w:lang w:val="en-US"/>
        </w:rPr>
      </w:pPr>
      <w:r w:rsidRPr="002C370D">
        <w:rPr>
          <w:rFonts w:ascii="Arial" w:hAnsi="Arial" w:cs="Arial"/>
          <w:noProof/>
          <w:color w:val="000000" w:themeColor="text1"/>
          <w:sz w:val="24"/>
          <w:szCs w:val="24"/>
        </w:rPr>
        <w:drawing>
          <wp:anchor distT="36576" distB="36576" distL="36576" distR="36576" simplePos="0" relativeHeight="251659264" behindDoc="0" locked="0" layoutInCell="1" allowOverlap="1" wp14:anchorId="1B0D9538" wp14:editId="7322519E">
            <wp:simplePos x="0" y="0"/>
            <wp:positionH relativeFrom="column">
              <wp:posOffset>3499274</wp:posOffset>
            </wp:positionH>
            <wp:positionV relativeFrom="paragraph">
              <wp:posOffset>-305082</wp:posOffset>
            </wp:positionV>
            <wp:extent cx="2914015" cy="891540"/>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4015" cy="891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C370D">
        <w:rPr>
          <w:rFonts w:ascii="Arial" w:hAnsi="Arial" w:cs="Arial"/>
          <w:noProof/>
          <w:color w:val="000000" w:themeColor="text1"/>
          <w:sz w:val="24"/>
          <w:szCs w:val="24"/>
        </w:rPr>
        <mc:AlternateContent>
          <mc:Choice Requires="wps">
            <w:drawing>
              <wp:anchor distT="0" distB="0" distL="114300" distR="114300" simplePos="0" relativeHeight="251661312" behindDoc="0" locked="0" layoutInCell="1" allowOverlap="1" wp14:anchorId="06A21728" wp14:editId="135F1DA5">
                <wp:simplePos x="0" y="0"/>
                <wp:positionH relativeFrom="column">
                  <wp:posOffset>6829425</wp:posOffset>
                </wp:positionH>
                <wp:positionV relativeFrom="paragraph">
                  <wp:posOffset>2111375</wp:posOffset>
                </wp:positionV>
                <wp:extent cx="186690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66900" cy="635"/>
                        </a:xfrm>
                        <a:prstGeom prst="rect">
                          <a:avLst/>
                        </a:prstGeom>
                        <a:solidFill>
                          <a:prstClr val="white"/>
                        </a:solidFill>
                        <a:ln>
                          <a:noFill/>
                        </a:ln>
                      </wps:spPr>
                      <wps:txbx>
                        <w:txbxContent>
                          <w:p w14:paraId="3BF27D16" w14:textId="77777777" w:rsidR="00FE4FD0" w:rsidRPr="0041521C" w:rsidRDefault="00FE4FD0" w:rsidP="00FE4FD0">
                            <w:pPr>
                              <w:pStyle w:val="Caption"/>
                              <w:rPr>
                                <w:rFonts w:ascii="Times New Roman" w:hAnsi="Times New Roman" w:cs="Times New Roman"/>
                                <w:noProof/>
                                <w:sz w:val="24"/>
                                <w:szCs w:val="24"/>
                              </w:rPr>
                            </w:pPr>
                            <w:r>
                              <w:t xml:space="preserve">Figure </w:t>
                            </w:r>
                            <w:fldSimple w:instr=" SEQ Figure \* ARABIC ">
                              <w:r>
                                <w:rPr>
                                  <w:noProof/>
                                </w:rPr>
                                <w:t>1</w:t>
                              </w:r>
                            </w:fldSimple>
                            <w:r>
                              <w:t xml:space="preserve"> </w:t>
                            </w:r>
                            <w:r w:rsidRPr="00BD3A3A">
                              <w:t>Photograph showing an Alexa Echo Dot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6A21728" id="_x0000_t202" coordsize="21600,21600" o:spt="202" path="m,l,21600r21600,l21600,xe">
                <v:stroke joinstyle="miter"/>
                <v:path gradientshapeok="t" o:connecttype="rect"/>
              </v:shapetype>
              <v:shape id="Text Box 2" o:spid="_x0000_s1026" type="#_x0000_t202" style="position:absolute;margin-left:537.75pt;margin-top:166.25pt;width:147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" stroked="f">
                <v:textbox style="mso-fit-shape-to-text:t" inset="0,0,0,0">
                  <w:txbxContent>
                    <w:p w14:paraId="3BF27D16" w14:textId="77777777" w:rsidR="00FE4FD0" w:rsidRPr="0041521C" w:rsidRDefault="00FE4FD0" w:rsidP="00FE4FD0">
                      <w:pPr>
                        <w:pStyle w:val="Caption"/>
                        <w:rPr>
                          <w:rFonts w:ascii="Times New Roman" w:hAnsi="Times New Roman" w:cs="Times New Roman"/>
                          <w:noProof/>
                          <w:sz w:val="24"/>
                          <w:szCs w:val="24"/>
                        </w:rPr>
                      </w:pPr>
                      <w:r>
                        <w:t xml:space="preserve">Figure </w:t>
                      </w:r>
                      <w:fldSimple w:instr=" SEQ Figure \* ARABIC ">
                        <w:r>
                          <w:rPr>
                            <w:noProof/>
                          </w:rPr>
                          <w:t>1</w:t>
                        </w:r>
                      </w:fldSimple>
                      <w:r>
                        <w:t xml:space="preserve"> </w:t>
                      </w:r>
                      <w:r w:rsidRPr="00BD3A3A">
                        <w:t>Photograph showing an Alexa Echo Dot</w:t>
                      </w:r>
                    </w:p>
                  </w:txbxContent>
                </v:textbox>
              </v:shape>
            </w:pict>
          </mc:Fallback>
        </mc:AlternateContent>
      </w:r>
      <w:r w:rsidRPr="002C370D">
        <w:rPr>
          <w:rFonts w:ascii="Arial" w:hAnsi="Arial" w:cs="Arial"/>
          <w:noProof/>
          <w:color w:val="000000" w:themeColor="text1"/>
          <w:sz w:val="24"/>
          <w:szCs w:val="24"/>
        </w:rPr>
        <w:drawing>
          <wp:anchor distT="0" distB="0" distL="114300" distR="114300" simplePos="0" relativeHeight="251660288" behindDoc="0" locked="0" layoutInCell="1" allowOverlap="1" wp14:anchorId="4300FAB0" wp14:editId="179E112D">
            <wp:simplePos x="0" y="0"/>
            <wp:positionH relativeFrom="column">
              <wp:posOffset>6829425</wp:posOffset>
            </wp:positionH>
            <wp:positionV relativeFrom="paragraph">
              <wp:posOffset>187325</wp:posOffset>
            </wp:positionV>
            <wp:extent cx="1866900" cy="1866900"/>
            <wp:effectExtent l="0" t="0" r="0" b="0"/>
            <wp:wrapNone/>
            <wp:docPr id="6" name="Picture 6" descr="images?q=tbn%3AANd9GcTakX33MagUmfrQFP-H0ZmLQpznWHIvBgnryPUTAa9FCSZR_R_xx8DvtYb5Ocl4c9brHzSXjmaL&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q=tbn%3AANd9GcTakX33MagUmfrQFP-H0ZmLQpznWHIvBgnryPUTAa9FCSZR_R_xx8DvtYb5Ocl4c9brHzSXjmaL&amp;usqp=CA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370D">
        <w:rPr>
          <w:rFonts w:ascii="Arial" w:hAnsi="Arial" w:cs="Arial"/>
          <w:color w:val="000000" w:themeColor="text1"/>
          <w:sz w:val="24"/>
          <w:szCs w:val="24"/>
          <w:lang w:val="en-US"/>
        </w:rPr>
        <w:t xml:space="preserve">No. </w:t>
      </w:r>
      <w:r w:rsidR="00E27F85">
        <w:rPr>
          <w:rFonts w:ascii="Arial" w:hAnsi="Arial" w:cs="Arial"/>
          <w:color w:val="000000" w:themeColor="text1"/>
          <w:sz w:val="24"/>
          <w:szCs w:val="24"/>
          <w:lang w:val="en-US"/>
        </w:rPr>
        <w:t>6</w:t>
      </w:r>
    </w:p>
    <w:p w14:paraId="3ECB499E" w14:textId="20919922" w:rsidR="00FE4FD0" w:rsidRPr="00D84B2A" w:rsidRDefault="00E27F85" w:rsidP="00FE4FD0">
      <w:pPr>
        <w:spacing w:after="0"/>
        <w:rPr>
          <w:color w:val="000000" w:themeColor="text1"/>
          <w:sz w:val="24"/>
          <w:szCs w:val="24"/>
        </w:rPr>
      </w:pPr>
      <w:r>
        <w:rPr>
          <w:rFonts w:ascii="Arial" w:hAnsi="Arial" w:cs="Arial"/>
          <w:color w:val="000000" w:themeColor="text1"/>
          <w:sz w:val="24"/>
          <w:szCs w:val="24"/>
          <w:lang w:val="en-US"/>
        </w:rPr>
        <w:t>February 2023</w:t>
      </w:r>
    </w:p>
    <w:p w14:paraId="17D413BC" w14:textId="77777777" w:rsidR="00FE4FD0" w:rsidRPr="00D84B2A" w:rsidRDefault="00FE4FD0" w:rsidP="00FE4FD0">
      <w:pPr>
        <w:pStyle w:val="Title"/>
        <w:rPr>
          <w:color w:val="000000" w:themeColor="text1"/>
          <w:sz w:val="24"/>
          <w:szCs w:val="24"/>
          <w:lang w:val="en-US"/>
        </w:rPr>
      </w:pPr>
    </w:p>
    <w:p w14:paraId="3E05C4E6" w14:textId="77777777" w:rsidR="00FE4FD0" w:rsidRPr="00D84B2A" w:rsidRDefault="00FE4FD0" w:rsidP="00FE4FD0">
      <w:pPr>
        <w:pStyle w:val="Title"/>
        <w:rPr>
          <w:color w:val="000000" w:themeColor="text1"/>
          <w:sz w:val="24"/>
          <w:szCs w:val="24"/>
          <w:lang w:val="en-US"/>
        </w:rPr>
      </w:pPr>
    </w:p>
    <w:p w14:paraId="7E5F8ED5" w14:textId="77777777" w:rsidR="00FE4FD0" w:rsidRDefault="00FE4FD0" w:rsidP="00FE4FD0">
      <w:pPr>
        <w:pStyle w:val="Title"/>
        <w:rPr>
          <w:color w:val="FF0000"/>
          <w:sz w:val="24"/>
          <w:szCs w:val="24"/>
          <w:lang w:val="en-US"/>
        </w:rPr>
      </w:pPr>
    </w:p>
    <w:p w14:paraId="32F77512" w14:textId="77777777" w:rsidR="00FE4FD0" w:rsidRPr="00D50A6D" w:rsidRDefault="00FE4FD0" w:rsidP="00FE4FD0">
      <w:pPr>
        <w:pStyle w:val="Title"/>
        <w:jc w:val="center"/>
        <w:rPr>
          <w:color w:val="FF0000"/>
          <w:sz w:val="40"/>
          <w:szCs w:val="40"/>
          <w:lang w:val="en-US"/>
        </w:rPr>
      </w:pPr>
      <w:r w:rsidRPr="00D50A6D">
        <w:rPr>
          <w:color w:val="FF0000"/>
          <w:sz w:val="40"/>
          <w:szCs w:val="40"/>
          <w:lang w:val="en-US"/>
        </w:rPr>
        <w:t>Reaching out</w:t>
      </w:r>
    </w:p>
    <w:p w14:paraId="5A52F866" w14:textId="77777777" w:rsidR="00FE4FD0" w:rsidRPr="002C370D" w:rsidRDefault="00FE4FD0" w:rsidP="00FE4FD0">
      <w:pPr>
        <w:pStyle w:val="Title"/>
        <w:rPr>
          <w:color w:val="FF0000"/>
          <w:sz w:val="24"/>
          <w:szCs w:val="24"/>
          <w:lang w:val="en-US"/>
        </w:rPr>
      </w:pPr>
    </w:p>
    <w:p w14:paraId="3C10381F" w14:textId="77777777" w:rsidR="00FE4FD0" w:rsidRPr="002C370D" w:rsidRDefault="00FE4FD0" w:rsidP="00FB13FF">
      <w:pPr>
        <w:spacing w:line="240" w:lineRule="auto"/>
        <w:jc w:val="center"/>
        <w:rPr>
          <w:rFonts w:ascii="Arial" w:hAnsi="Arial" w:cs="Arial"/>
          <w:b/>
          <w:color w:val="FF0000"/>
          <w:sz w:val="28"/>
          <w:szCs w:val="28"/>
          <w:lang w:val="en-US"/>
        </w:rPr>
      </w:pPr>
      <w:r w:rsidRPr="002C370D">
        <w:rPr>
          <w:rFonts w:ascii="Arial" w:hAnsi="Arial" w:cs="Arial"/>
          <w:b/>
          <w:color w:val="FF0000"/>
          <w:sz w:val="28"/>
          <w:szCs w:val="28"/>
          <w:lang w:val="en-US"/>
        </w:rPr>
        <w:t>NCW Outreach Termly Bulletin — Supporting V.I. Education</w:t>
      </w:r>
    </w:p>
    <w:p w14:paraId="5545D9A6" w14:textId="77777777" w:rsidR="00AB0B4C" w:rsidRPr="002C370D" w:rsidRDefault="00FE4FD0" w:rsidP="00AB0B4C">
      <w:pPr>
        <w:pStyle w:val="Heading2"/>
        <w:rPr>
          <w:rFonts w:ascii="Arial" w:hAnsi="Arial" w:cs="Arial"/>
          <w:color w:val="000000" w:themeColor="text1"/>
          <w:sz w:val="24"/>
          <w:szCs w:val="24"/>
          <w:lang w:val="en-US"/>
        </w:rPr>
      </w:pPr>
      <w:r w:rsidRPr="002C370D">
        <w:rPr>
          <w:rFonts w:ascii="Arial" w:hAnsi="Arial" w:cs="Arial"/>
          <w:color w:val="000000" w:themeColor="text1"/>
          <w:sz w:val="24"/>
          <w:szCs w:val="24"/>
          <w:lang w:val="en-US"/>
        </w:rPr>
        <w:t>In this issue:</w:t>
      </w:r>
    </w:p>
    <w:p w14:paraId="73BB8DB8" w14:textId="042562AF" w:rsidR="00FE4FD0" w:rsidRPr="00FB13FF" w:rsidRDefault="00E27F85" w:rsidP="00FB13FF">
      <w:pPr>
        <w:pStyle w:val="Heading2"/>
        <w:numPr>
          <w:ilvl w:val="0"/>
          <w:numId w:val="3"/>
        </w:numPr>
        <w:rPr>
          <w:rFonts w:ascii="Arial" w:hAnsi="Arial" w:cs="Arial"/>
          <w:color w:val="000000" w:themeColor="text1"/>
          <w:sz w:val="24"/>
          <w:szCs w:val="24"/>
          <w:lang w:val="en-US"/>
        </w:rPr>
      </w:pPr>
      <w:r>
        <w:rPr>
          <w:rFonts w:ascii="Arial" w:hAnsi="Arial" w:cs="Arial"/>
          <w:color w:val="000000" w:themeColor="text1"/>
          <w:sz w:val="24"/>
          <w:szCs w:val="24"/>
          <w:lang w:val="en-US"/>
        </w:rPr>
        <w:t>Fine Motor Skills</w:t>
      </w:r>
    </w:p>
    <w:p w14:paraId="7D38B291" w14:textId="77777777" w:rsidR="00FE4FD0" w:rsidRPr="00352065" w:rsidRDefault="00FE4FD0" w:rsidP="00FE4FD0">
      <w:pPr>
        <w:pStyle w:val="ListBullet"/>
        <w:numPr>
          <w:ilvl w:val="0"/>
          <w:numId w:val="3"/>
        </w:numPr>
        <w:rPr>
          <w:color w:val="000000" w:themeColor="text1"/>
          <w:sz w:val="24"/>
          <w:szCs w:val="24"/>
          <w:lang w:val="en-US"/>
        </w:rPr>
      </w:pPr>
      <w:r w:rsidRPr="00352065">
        <w:rPr>
          <w:color w:val="000000" w:themeColor="text1"/>
          <w:sz w:val="24"/>
          <w:szCs w:val="24"/>
          <w:lang w:val="en-US"/>
        </w:rPr>
        <w:t xml:space="preserve">Upcoming </w:t>
      </w:r>
      <w:r>
        <w:rPr>
          <w:color w:val="000000" w:themeColor="text1"/>
          <w:sz w:val="24"/>
          <w:szCs w:val="24"/>
          <w:lang w:val="en-US"/>
        </w:rPr>
        <w:t>C</w:t>
      </w:r>
      <w:r w:rsidRPr="00352065">
        <w:rPr>
          <w:color w:val="000000" w:themeColor="text1"/>
          <w:sz w:val="24"/>
          <w:szCs w:val="24"/>
          <w:lang w:val="en-US"/>
        </w:rPr>
        <w:t>ourses</w:t>
      </w:r>
    </w:p>
    <w:p w14:paraId="1983DB6B" w14:textId="77777777" w:rsidR="001F2419" w:rsidRDefault="001F2419" w:rsidP="001F2419">
      <w:pPr>
        <w:pStyle w:val="ListBullet"/>
        <w:numPr>
          <w:ilvl w:val="0"/>
          <w:numId w:val="3"/>
        </w:numPr>
        <w:rPr>
          <w:color w:val="000000" w:themeColor="text1"/>
          <w:sz w:val="24"/>
          <w:szCs w:val="24"/>
          <w:lang w:val="en-US"/>
        </w:rPr>
      </w:pPr>
      <w:r w:rsidRPr="00352065">
        <w:rPr>
          <w:color w:val="000000" w:themeColor="text1"/>
          <w:sz w:val="24"/>
          <w:szCs w:val="24"/>
          <w:lang w:val="en-US"/>
        </w:rPr>
        <w:t xml:space="preserve">Outreach Team </w:t>
      </w:r>
      <w:r>
        <w:rPr>
          <w:color w:val="000000" w:themeColor="text1"/>
          <w:sz w:val="24"/>
          <w:szCs w:val="24"/>
          <w:lang w:val="en-US"/>
        </w:rPr>
        <w:t>P</w:t>
      </w:r>
      <w:r w:rsidRPr="00352065">
        <w:rPr>
          <w:color w:val="000000" w:themeColor="text1"/>
          <w:sz w:val="24"/>
          <w:szCs w:val="24"/>
          <w:lang w:val="en-US"/>
        </w:rPr>
        <w:t>rofile</w:t>
      </w:r>
    </w:p>
    <w:p w14:paraId="72855CA8" w14:textId="77777777" w:rsidR="00276C2C" w:rsidRPr="00352065" w:rsidRDefault="00276C2C" w:rsidP="001F2419">
      <w:pPr>
        <w:pStyle w:val="ListBullet"/>
        <w:ind w:left="720" w:firstLine="0"/>
        <w:rPr>
          <w:color w:val="000000" w:themeColor="text1"/>
          <w:sz w:val="24"/>
          <w:szCs w:val="24"/>
          <w:lang w:val="en-US"/>
        </w:rPr>
      </w:pPr>
    </w:p>
    <w:p w14:paraId="01408023" w14:textId="77777777" w:rsidR="00FE4FD0" w:rsidRDefault="00FE4FD0" w:rsidP="00FE4FD0">
      <w:pPr>
        <w:pStyle w:val="Heading2"/>
        <w:jc w:val="center"/>
        <w:rPr>
          <w:b/>
          <w:color w:val="FF0000"/>
          <w:lang w:val="en-US"/>
        </w:rPr>
      </w:pPr>
    </w:p>
    <w:p w14:paraId="22806FCC" w14:textId="5FC9307C" w:rsidR="00FE4FD0" w:rsidRPr="002C370D" w:rsidRDefault="00E27F85" w:rsidP="00FE4FD0">
      <w:pPr>
        <w:pStyle w:val="Heading2"/>
        <w:jc w:val="center"/>
        <w:rPr>
          <w:rFonts w:ascii="Arial" w:hAnsi="Arial" w:cs="Arial"/>
          <w:b/>
          <w:color w:val="FF0000"/>
          <w:sz w:val="28"/>
          <w:szCs w:val="28"/>
          <w:lang w:val="en-US"/>
        </w:rPr>
      </w:pPr>
      <w:r>
        <w:rPr>
          <w:rFonts w:ascii="Arial" w:hAnsi="Arial" w:cs="Arial"/>
          <w:b/>
          <w:color w:val="FF0000"/>
          <w:sz w:val="28"/>
          <w:szCs w:val="28"/>
          <w:lang w:val="en-US"/>
        </w:rPr>
        <w:t>Fine Motor Skills (CFVI area 2 – Sensory Development</w:t>
      </w:r>
    </w:p>
    <w:p w14:paraId="344D979D" w14:textId="77777777" w:rsidR="002C370D" w:rsidRDefault="002C370D" w:rsidP="00493027">
      <w:pPr>
        <w:rPr>
          <w:rFonts w:ascii="Arial" w:hAnsi="Arial" w:cs="Arial"/>
          <w:sz w:val="24"/>
          <w:szCs w:val="24"/>
          <w:lang w:val="en-US"/>
        </w:rPr>
      </w:pPr>
    </w:p>
    <w:p w14:paraId="1FBE3159" w14:textId="58DDB93A" w:rsidR="00FE4FD0" w:rsidRPr="002C370D" w:rsidRDefault="00FE4FD0" w:rsidP="00493027">
      <w:pPr>
        <w:rPr>
          <w:rFonts w:ascii="Arial" w:hAnsi="Arial" w:cs="Arial"/>
          <w:sz w:val="24"/>
          <w:szCs w:val="24"/>
        </w:rPr>
      </w:pPr>
      <w:r w:rsidRPr="002C370D">
        <w:rPr>
          <w:rFonts w:ascii="Arial" w:hAnsi="Arial" w:cs="Arial"/>
          <w:sz w:val="24"/>
          <w:szCs w:val="24"/>
          <w:lang w:val="en-US"/>
        </w:rPr>
        <w:t xml:space="preserve">Advice from </w:t>
      </w:r>
      <w:r w:rsidR="00E27F85">
        <w:rPr>
          <w:rFonts w:ascii="Arial" w:hAnsi="Arial" w:cs="Arial"/>
          <w:sz w:val="24"/>
          <w:szCs w:val="24"/>
          <w:lang w:val="en-US"/>
        </w:rPr>
        <w:t>Angela Blount</w:t>
      </w:r>
      <w:r w:rsidRPr="002C370D">
        <w:rPr>
          <w:rFonts w:ascii="Arial" w:hAnsi="Arial" w:cs="Arial"/>
          <w:sz w:val="24"/>
          <w:szCs w:val="24"/>
          <w:lang w:val="en-US"/>
        </w:rPr>
        <w:t xml:space="preserve"> </w:t>
      </w:r>
      <w:r w:rsidR="00E27F85">
        <w:rPr>
          <w:rFonts w:ascii="Arial" w:hAnsi="Arial" w:cs="Arial"/>
          <w:sz w:val="24"/>
          <w:szCs w:val="24"/>
          <w:lang w:val="en-US"/>
        </w:rPr>
        <w:t>Occupational Therapist, Herefordshire and Worcestershire Health and Care NHS Trust</w:t>
      </w:r>
    </w:p>
    <w:p w14:paraId="7B857ACB" w14:textId="77777777" w:rsidR="002C370D" w:rsidRDefault="002C370D" w:rsidP="00E27F85">
      <w:pPr>
        <w:pStyle w:val="Heading2"/>
        <w:ind w:left="720"/>
        <w:jc w:val="center"/>
        <w:rPr>
          <w:rFonts w:ascii="Arial" w:hAnsi="Arial" w:cs="Arial"/>
          <w:color w:val="FF0000"/>
          <w:sz w:val="28"/>
          <w:szCs w:val="28"/>
        </w:rPr>
      </w:pPr>
    </w:p>
    <w:p w14:paraId="1109F22A" w14:textId="2CC7A4B5" w:rsidR="00E27F85" w:rsidRPr="00E27F85" w:rsidRDefault="00E27F85" w:rsidP="00E27F85">
      <w:pPr>
        <w:pStyle w:val="ListParagraph"/>
        <w:numPr>
          <w:ilvl w:val="0"/>
          <w:numId w:val="7"/>
        </w:numPr>
        <w:rPr>
          <w:rFonts w:ascii="Arial" w:hAnsi="Arial" w:cs="Arial"/>
          <w:sz w:val="24"/>
          <w:szCs w:val="24"/>
        </w:rPr>
      </w:pPr>
      <w:r w:rsidRPr="00E27F85">
        <w:rPr>
          <w:rFonts w:ascii="Arial" w:hAnsi="Arial" w:cs="Arial"/>
          <w:sz w:val="24"/>
          <w:szCs w:val="24"/>
        </w:rPr>
        <w:t>Fine motor skills involve controlling and coordinating movements of the small muscles in our hands, wrists</w:t>
      </w:r>
      <w:r w:rsidR="002C0079">
        <w:rPr>
          <w:rFonts w:ascii="Arial" w:hAnsi="Arial" w:cs="Arial"/>
          <w:sz w:val="24"/>
          <w:szCs w:val="24"/>
        </w:rPr>
        <w:t xml:space="preserve"> and </w:t>
      </w:r>
      <w:r w:rsidRPr="00E27F85">
        <w:rPr>
          <w:rFonts w:ascii="Arial" w:hAnsi="Arial" w:cs="Arial"/>
          <w:sz w:val="24"/>
          <w:szCs w:val="24"/>
        </w:rPr>
        <w:t xml:space="preserve">fingers to perform precise movements. Fine motor skills are needed for activities such as writing, picking up small objects and fastening clothing. Fine motor tasks are essential for performing everyday activities, including self-care, leisure and work tasks. </w:t>
      </w:r>
    </w:p>
    <w:p w14:paraId="24DDAC9F" w14:textId="77777777" w:rsidR="00E27F85" w:rsidRPr="00E27F85" w:rsidRDefault="00E27F85" w:rsidP="00E27F85">
      <w:pPr>
        <w:pStyle w:val="ListParagraph"/>
        <w:numPr>
          <w:ilvl w:val="0"/>
          <w:numId w:val="7"/>
        </w:numPr>
        <w:rPr>
          <w:rFonts w:ascii="Arial" w:hAnsi="Arial" w:cs="Arial"/>
          <w:sz w:val="24"/>
          <w:szCs w:val="24"/>
        </w:rPr>
      </w:pPr>
      <w:r w:rsidRPr="00E27F85">
        <w:rPr>
          <w:rFonts w:ascii="Arial" w:hAnsi="Arial" w:cs="Arial"/>
          <w:sz w:val="24"/>
          <w:szCs w:val="24"/>
        </w:rPr>
        <w:t xml:space="preserve">When a child has fine motor difficulties, this can impact on their self-esteem, academic performance and their ability to develop independent life skills. They may become frustrated and avoid or refuse to take part in activities which require efficient fine motor skills. </w:t>
      </w:r>
    </w:p>
    <w:p w14:paraId="41502F44" w14:textId="36C211BC" w:rsidR="00E27F85" w:rsidRPr="00E27F85" w:rsidRDefault="00E27F85" w:rsidP="00E27F85">
      <w:pPr>
        <w:pStyle w:val="ListParagraph"/>
        <w:numPr>
          <w:ilvl w:val="0"/>
          <w:numId w:val="7"/>
        </w:numPr>
        <w:rPr>
          <w:rFonts w:ascii="Arial" w:hAnsi="Arial" w:cs="Arial"/>
          <w:sz w:val="24"/>
          <w:szCs w:val="24"/>
        </w:rPr>
      </w:pPr>
      <w:r w:rsidRPr="00E27F85">
        <w:rPr>
          <w:rFonts w:ascii="Arial" w:hAnsi="Arial" w:cs="Arial"/>
          <w:sz w:val="24"/>
          <w:szCs w:val="24"/>
        </w:rPr>
        <w:t xml:space="preserve">Flexible Joints (hypermobility or increased joint </w:t>
      </w:r>
      <w:r w:rsidR="00F22BF9" w:rsidRPr="00E27F85">
        <w:rPr>
          <w:rFonts w:ascii="Arial" w:hAnsi="Arial" w:cs="Arial"/>
          <w:sz w:val="24"/>
          <w:szCs w:val="24"/>
        </w:rPr>
        <w:t>ranges)</w:t>
      </w:r>
      <w:r w:rsidRPr="00E27F85">
        <w:rPr>
          <w:rFonts w:ascii="Arial" w:hAnsi="Arial" w:cs="Arial"/>
          <w:sz w:val="24"/>
          <w:szCs w:val="24"/>
        </w:rPr>
        <w:t xml:space="preserve"> will make </w:t>
      </w:r>
      <w:r w:rsidRPr="00E27F85">
        <w:rPr>
          <w:rFonts w:ascii="Arial" w:hAnsi="Arial" w:cs="Arial"/>
          <w:b/>
          <w:sz w:val="24"/>
          <w:szCs w:val="24"/>
        </w:rPr>
        <w:t xml:space="preserve">fine motor tasks, </w:t>
      </w:r>
      <w:r w:rsidRPr="00E27F85">
        <w:rPr>
          <w:rFonts w:ascii="Arial" w:hAnsi="Arial" w:cs="Arial"/>
          <w:sz w:val="24"/>
          <w:szCs w:val="24"/>
        </w:rPr>
        <w:t xml:space="preserve">both the fiddly things and those requiring strength and power, </w:t>
      </w:r>
      <w:r w:rsidRPr="00E27F85">
        <w:rPr>
          <w:rFonts w:ascii="Arial" w:hAnsi="Arial" w:cs="Arial"/>
          <w:b/>
          <w:sz w:val="24"/>
          <w:szCs w:val="24"/>
        </w:rPr>
        <w:t>more difficult</w:t>
      </w:r>
      <w:r w:rsidRPr="00E27F85">
        <w:rPr>
          <w:rFonts w:ascii="Arial" w:hAnsi="Arial" w:cs="Arial"/>
          <w:sz w:val="24"/>
          <w:szCs w:val="24"/>
        </w:rPr>
        <w:t>.</w:t>
      </w:r>
      <w:r w:rsidRPr="00E27F85">
        <w:rPr>
          <w:rFonts w:ascii="Arial" w:hAnsi="Arial" w:cs="Arial"/>
          <w:color w:val="000000"/>
          <w:sz w:val="24"/>
          <w:szCs w:val="24"/>
        </w:rPr>
        <w:t xml:space="preserve"> </w:t>
      </w:r>
      <w:r w:rsidRPr="00E27F85">
        <w:rPr>
          <w:rFonts w:ascii="Arial" w:hAnsi="Arial" w:cs="Arial"/>
          <w:sz w:val="24"/>
          <w:szCs w:val="24"/>
        </w:rPr>
        <w:t xml:space="preserve">Postural Stability is our ability to assume and maintain an upright position against gravity.  Large muscles close to the body need to be strong, in order to provide a stable base for accurate movement at the muscles further away from the body, such as the hand and fingers. It is much harder to develop fine motor skills without this stability.  The development of fine motor skills is therefore likely to be more successful if the child has established sound gross motor skills. </w:t>
      </w:r>
    </w:p>
    <w:p w14:paraId="75D3E23B" w14:textId="0B72534E" w:rsidR="00E27F85" w:rsidRPr="00E27F85" w:rsidRDefault="00E27F85" w:rsidP="00E27F85">
      <w:pPr>
        <w:pStyle w:val="ListParagraph"/>
        <w:numPr>
          <w:ilvl w:val="0"/>
          <w:numId w:val="7"/>
        </w:numPr>
        <w:rPr>
          <w:rFonts w:ascii="Arial" w:hAnsi="Arial" w:cs="Arial"/>
          <w:sz w:val="24"/>
          <w:szCs w:val="24"/>
        </w:rPr>
      </w:pPr>
      <w:r w:rsidRPr="00E27F85">
        <w:rPr>
          <w:rFonts w:ascii="Arial" w:hAnsi="Arial" w:cs="Arial"/>
          <w:sz w:val="24"/>
          <w:szCs w:val="24"/>
        </w:rPr>
        <w:t xml:space="preserve">For our students to progress in their fine motor skills they need to be able </w:t>
      </w:r>
      <w:r w:rsidR="00F22BF9" w:rsidRPr="00E27F85">
        <w:rPr>
          <w:rFonts w:ascii="Arial" w:hAnsi="Arial" w:cs="Arial"/>
          <w:sz w:val="24"/>
          <w:szCs w:val="24"/>
        </w:rPr>
        <w:t>to process</w:t>
      </w:r>
      <w:r w:rsidRPr="00E27F85">
        <w:rPr>
          <w:rFonts w:ascii="Arial" w:hAnsi="Arial" w:cs="Arial"/>
          <w:sz w:val="24"/>
          <w:szCs w:val="24"/>
        </w:rPr>
        <w:t xml:space="preserve"> information from tactile (Touch</w:t>
      </w:r>
      <w:r w:rsidR="00F22BF9" w:rsidRPr="00E27F85">
        <w:rPr>
          <w:rFonts w:ascii="Arial" w:hAnsi="Arial" w:cs="Arial"/>
          <w:sz w:val="24"/>
          <w:szCs w:val="24"/>
        </w:rPr>
        <w:t>), Proprioception</w:t>
      </w:r>
      <w:r w:rsidRPr="00E27F85">
        <w:rPr>
          <w:rFonts w:ascii="Arial" w:hAnsi="Arial" w:cs="Arial"/>
          <w:sz w:val="24"/>
          <w:szCs w:val="24"/>
        </w:rPr>
        <w:t xml:space="preserve"> (body awareness) </w:t>
      </w:r>
      <w:r w:rsidRPr="00E27F85">
        <w:rPr>
          <w:rFonts w:ascii="Arial" w:hAnsi="Arial" w:cs="Arial"/>
          <w:i/>
          <w:sz w:val="24"/>
          <w:szCs w:val="24"/>
        </w:rPr>
        <w:t xml:space="preserve">and Vestibular (balance) input.  </w:t>
      </w:r>
      <w:r w:rsidRPr="00E27F85">
        <w:rPr>
          <w:rFonts w:ascii="Arial" w:hAnsi="Arial" w:cs="Arial"/>
          <w:sz w:val="24"/>
          <w:szCs w:val="24"/>
        </w:rPr>
        <w:t xml:space="preserve">It is important for your child to be able to move their hands and fingers in lots of different ways and adapt when they </w:t>
      </w:r>
      <w:r w:rsidRPr="00E27F85">
        <w:rPr>
          <w:rFonts w:ascii="Arial" w:hAnsi="Arial" w:cs="Arial"/>
          <w:sz w:val="24"/>
          <w:szCs w:val="24"/>
        </w:rPr>
        <w:lastRenderedPageBreak/>
        <w:t>need to complete the different activities that they take part in each day. Without developed refined movement everyday tasks will be more difficult.</w:t>
      </w:r>
    </w:p>
    <w:p w14:paraId="64F785E2" w14:textId="77777777" w:rsidR="00F22BF9" w:rsidRDefault="00F22BF9" w:rsidP="00E27F85">
      <w:pPr>
        <w:pStyle w:val="ListParagraph"/>
        <w:ind w:left="0"/>
        <w:rPr>
          <w:rFonts w:ascii="Arial" w:hAnsi="Arial" w:cs="Arial"/>
          <w:color w:val="FF0000"/>
          <w:sz w:val="24"/>
          <w:szCs w:val="24"/>
        </w:rPr>
      </w:pPr>
    </w:p>
    <w:p w14:paraId="5438ED6F" w14:textId="3BF29980" w:rsidR="00E27F85" w:rsidRDefault="00E27F85" w:rsidP="00E27F85">
      <w:pPr>
        <w:pStyle w:val="ListParagraph"/>
        <w:ind w:left="0"/>
        <w:rPr>
          <w:rFonts w:ascii="Arial" w:hAnsi="Arial" w:cs="Arial"/>
          <w:color w:val="FF0000"/>
          <w:sz w:val="24"/>
          <w:szCs w:val="24"/>
        </w:rPr>
      </w:pPr>
      <w:r w:rsidRPr="00E27F85">
        <w:rPr>
          <w:rFonts w:ascii="Arial" w:hAnsi="Arial" w:cs="Arial"/>
          <w:color w:val="FF0000"/>
          <w:sz w:val="24"/>
          <w:szCs w:val="24"/>
        </w:rPr>
        <w:t>Some Suggestions</w:t>
      </w:r>
      <w:r>
        <w:rPr>
          <w:rFonts w:ascii="Arial" w:hAnsi="Arial" w:cs="Arial"/>
          <w:color w:val="FF0000"/>
          <w:sz w:val="24"/>
          <w:szCs w:val="24"/>
        </w:rPr>
        <w:t>:</w:t>
      </w:r>
    </w:p>
    <w:p w14:paraId="79996F45" w14:textId="47CCB4AC" w:rsidR="00E27F85" w:rsidRDefault="00E27F85" w:rsidP="00E27F85">
      <w:pPr>
        <w:pStyle w:val="ListParagraph"/>
        <w:tabs>
          <w:tab w:val="left" w:pos="567"/>
        </w:tabs>
        <w:ind w:left="1866"/>
        <w:rPr>
          <w:rFonts w:ascii="Arial" w:hAnsi="Arial" w:cs="Arial"/>
          <w:color w:val="FF0000"/>
          <w:sz w:val="24"/>
          <w:szCs w:val="24"/>
        </w:rPr>
      </w:pPr>
    </w:p>
    <w:p w14:paraId="4AD8CE75" w14:textId="354BD98F" w:rsidR="00E27F85" w:rsidRPr="00F22BF9" w:rsidRDefault="00E27F85" w:rsidP="00E27F85">
      <w:pPr>
        <w:pStyle w:val="ListParagraph"/>
        <w:numPr>
          <w:ilvl w:val="0"/>
          <w:numId w:val="11"/>
        </w:numPr>
        <w:rPr>
          <w:rFonts w:ascii="Arial" w:hAnsi="Arial" w:cs="Arial"/>
          <w:sz w:val="24"/>
          <w:szCs w:val="24"/>
        </w:rPr>
      </w:pPr>
      <w:r w:rsidRPr="00F22BF9">
        <w:rPr>
          <w:rFonts w:ascii="Arial" w:hAnsi="Arial" w:cs="Arial"/>
          <w:sz w:val="24"/>
          <w:szCs w:val="24"/>
        </w:rPr>
        <w:t>For seated tasks the idea</w:t>
      </w:r>
      <w:r w:rsidR="002C0079">
        <w:rPr>
          <w:rFonts w:ascii="Arial" w:hAnsi="Arial" w:cs="Arial"/>
          <w:sz w:val="24"/>
          <w:szCs w:val="24"/>
        </w:rPr>
        <w:t>l</w:t>
      </w:r>
      <w:r w:rsidRPr="00F22BF9">
        <w:rPr>
          <w:rFonts w:ascii="Arial" w:hAnsi="Arial" w:cs="Arial"/>
          <w:sz w:val="24"/>
          <w:szCs w:val="24"/>
        </w:rPr>
        <w:t xml:space="preserve"> position is using 90/90/90 rule. This means when seated, students should have a </w:t>
      </w:r>
      <w:r w:rsidR="00F22BF9" w:rsidRPr="00F22BF9">
        <w:rPr>
          <w:rFonts w:ascii="Arial" w:hAnsi="Arial" w:cs="Arial"/>
          <w:sz w:val="24"/>
          <w:szCs w:val="24"/>
        </w:rPr>
        <w:t>90-degree</w:t>
      </w:r>
      <w:r w:rsidRPr="00F22BF9">
        <w:rPr>
          <w:rFonts w:ascii="Arial" w:hAnsi="Arial" w:cs="Arial"/>
          <w:sz w:val="24"/>
          <w:szCs w:val="24"/>
        </w:rPr>
        <w:t xml:space="preserve"> angle at their hips, knees and ankles with their feet flat on the floor. If the student isn’t able to achieve this, it is likely the chair is too big or small.  Fine motor activities do not always take place within structured table top </w:t>
      </w:r>
      <w:r w:rsidR="00F22BF9" w:rsidRPr="00F22BF9">
        <w:rPr>
          <w:rFonts w:ascii="Arial" w:hAnsi="Arial" w:cs="Arial"/>
          <w:sz w:val="24"/>
          <w:szCs w:val="24"/>
        </w:rPr>
        <w:t>activities;</w:t>
      </w:r>
      <w:r w:rsidRPr="00F22BF9">
        <w:rPr>
          <w:rFonts w:ascii="Arial" w:hAnsi="Arial" w:cs="Arial"/>
          <w:sz w:val="24"/>
          <w:szCs w:val="24"/>
        </w:rPr>
        <w:t xml:space="preserve"> </w:t>
      </w:r>
      <w:r w:rsidR="00F22BF9" w:rsidRPr="00F22BF9">
        <w:rPr>
          <w:rFonts w:ascii="Arial" w:hAnsi="Arial" w:cs="Arial"/>
          <w:sz w:val="24"/>
          <w:szCs w:val="24"/>
        </w:rPr>
        <w:t>therefore,</w:t>
      </w:r>
      <w:r w:rsidRPr="00F22BF9">
        <w:rPr>
          <w:rFonts w:ascii="Arial" w:hAnsi="Arial" w:cs="Arial"/>
          <w:sz w:val="24"/>
          <w:szCs w:val="24"/>
        </w:rPr>
        <w:t xml:space="preserve"> you may need to be creative in how to support a child</w:t>
      </w:r>
      <w:r w:rsidR="002C0079">
        <w:rPr>
          <w:rFonts w:ascii="Arial" w:hAnsi="Arial" w:cs="Arial"/>
          <w:sz w:val="24"/>
          <w:szCs w:val="24"/>
        </w:rPr>
        <w:t>’s</w:t>
      </w:r>
      <w:r w:rsidRPr="00F22BF9">
        <w:rPr>
          <w:rFonts w:ascii="Arial" w:hAnsi="Arial" w:cs="Arial"/>
          <w:sz w:val="24"/>
          <w:szCs w:val="24"/>
        </w:rPr>
        <w:t xml:space="preserve"> position. For example, when putting on shoes with a student you can still ensure that the posture is supported for example by sitting on a chair or sitting them on the floor in a corner where both walls give added support. </w:t>
      </w:r>
    </w:p>
    <w:p w14:paraId="01ED1274" w14:textId="77777777" w:rsidR="00E27F85" w:rsidRPr="00F22BF9" w:rsidRDefault="00E27F85" w:rsidP="00E27F85">
      <w:pPr>
        <w:numPr>
          <w:ilvl w:val="0"/>
          <w:numId w:val="11"/>
        </w:numPr>
        <w:spacing w:after="160" w:line="259" w:lineRule="auto"/>
        <w:rPr>
          <w:rFonts w:ascii="Arial" w:hAnsi="Arial" w:cs="Arial"/>
          <w:sz w:val="24"/>
          <w:szCs w:val="24"/>
        </w:rPr>
      </w:pPr>
      <w:r w:rsidRPr="00F22BF9">
        <w:rPr>
          <w:rFonts w:ascii="Arial" w:hAnsi="Arial" w:cs="Arial"/>
          <w:b/>
          <w:sz w:val="24"/>
          <w:szCs w:val="24"/>
        </w:rPr>
        <w:t xml:space="preserve">It is through intense repetition and the participation of activities within real-live contexts that has the biggest gains for improving motor and functional outcomes for children and young people. </w:t>
      </w:r>
    </w:p>
    <w:p w14:paraId="6A4AE8AE" w14:textId="256C49B8" w:rsidR="00E27F85" w:rsidRPr="00F22BF9" w:rsidRDefault="00E27F85" w:rsidP="00E27F85">
      <w:pPr>
        <w:numPr>
          <w:ilvl w:val="0"/>
          <w:numId w:val="11"/>
        </w:numPr>
        <w:spacing w:after="160" w:line="259" w:lineRule="auto"/>
        <w:rPr>
          <w:rFonts w:ascii="Arial" w:hAnsi="Arial" w:cs="Arial"/>
          <w:sz w:val="24"/>
          <w:szCs w:val="24"/>
        </w:rPr>
      </w:pPr>
      <w:r w:rsidRPr="00F22BF9">
        <w:rPr>
          <w:rFonts w:ascii="Arial" w:hAnsi="Arial" w:cs="Arial"/>
          <w:sz w:val="24"/>
          <w:szCs w:val="24"/>
        </w:rPr>
        <w:t>The environment</w:t>
      </w:r>
      <w:r w:rsidR="002C0079">
        <w:rPr>
          <w:rFonts w:ascii="Arial" w:hAnsi="Arial" w:cs="Arial"/>
          <w:sz w:val="24"/>
          <w:szCs w:val="24"/>
        </w:rPr>
        <w:t xml:space="preserve"> </w:t>
      </w:r>
      <w:r w:rsidRPr="00F22BF9">
        <w:rPr>
          <w:rFonts w:ascii="Arial" w:hAnsi="Arial" w:cs="Arial"/>
          <w:sz w:val="24"/>
          <w:szCs w:val="24"/>
        </w:rPr>
        <w:t>- Mak</w:t>
      </w:r>
      <w:r w:rsidR="002C0079">
        <w:rPr>
          <w:rFonts w:ascii="Arial" w:hAnsi="Arial" w:cs="Arial"/>
          <w:sz w:val="24"/>
          <w:szCs w:val="24"/>
        </w:rPr>
        <w:t>e</w:t>
      </w:r>
      <w:r w:rsidRPr="00F22BF9">
        <w:rPr>
          <w:rFonts w:ascii="Arial" w:hAnsi="Arial" w:cs="Arial"/>
          <w:sz w:val="24"/>
          <w:szCs w:val="24"/>
        </w:rPr>
        <w:t xml:space="preserve"> sure the environment is suitable to maximise the student’s attention and focus on the activity. This could mean moving the student to a quieter, less busy part of the room/house or moving to a place where the lighting better suits their visual needs. It is important to consider using colour contrast for example placing a piece of white paper behind a black zip may help the visual appearance of what the hand is doing and where the target is (in this case the zipper enclosure)</w:t>
      </w:r>
    </w:p>
    <w:p w14:paraId="17A9D416" w14:textId="5A60DEB5" w:rsidR="00E27F85" w:rsidRPr="00F22BF9" w:rsidRDefault="00E27F85" w:rsidP="00E27F85">
      <w:pPr>
        <w:numPr>
          <w:ilvl w:val="0"/>
          <w:numId w:val="11"/>
        </w:numPr>
        <w:spacing w:after="160" w:line="259" w:lineRule="auto"/>
        <w:rPr>
          <w:rFonts w:ascii="Arial" w:hAnsi="Arial" w:cs="Arial"/>
          <w:sz w:val="24"/>
          <w:szCs w:val="24"/>
        </w:rPr>
      </w:pPr>
      <w:r w:rsidRPr="00F22BF9">
        <w:rPr>
          <w:rFonts w:ascii="Arial" w:hAnsi="Arial" w:cs="Arial"/>
          <w:sz w:val="24"/>
          <w:szCs w:val="24"/>
        </w:rPr>
        <w:t>Allowing the amount of time needed. Not rushing so</w:t>
      </w:r>
      <w:r w:rsidR="002C0079">
        <w:rPr>
          <w:rFonts w:ascii="Arial" w:hAnsi="Arial" w:cs="Arial"/>
          <w:sz w:val="24"/>
          <w:szCs w:val="24"/>
        </w:rPr>
        <w:t xml:space="preserve"> </w:t>
      </w:r>
      <w:r w:rsidRPr="00F22BF9">
        <w:rPr>
          <w:rFonts w:ascii="Arial" w:hAnsi="Arial" w:cs="Arial"/>
          <w:sz w:val="24"/>
          <w:szCs w:val="24"/>
        </w:rPr>
        <w:t>the student does not become anxious or frustrated</w:t>
      </w:r>
      <w:r w:rsidR="002C0079">
        <w:rPr>
          <w:rFonts w:ascii="Arial" w:hAnsi="Arial" w:cs="Arial"/>
          <w:sz w:val="24"/>
          <w:szCs w:val="24"/>
        </w:rPr>
        <w:t>,</w:t>
      </w:r>
      <w:r w:rsidRPr="00F22BF9">
        <w:rPr>
          <w:rFonts w:ascii="Arial" w:hAnsi="Arial" w:cs="Arial"/>
          <w:sz w:val="24"/>
          <w:szCs w:val="24"/>
        </w:rPr>
        <w:t xml:space="preserve"> helping with guided tactile exploration of a garment to find the label and to ensure it is the right way around.</w:t>
      </w:r>
    </w:p>
    <w:p w14:paraId="418372D3" w14:textId="2A3384E2" w:rsidR="00E27F85" w:rsidRPr="00F22BF9" w:rsidRDefault="00F22BF9" w:rsidP="00E27F85">
      <w:pPr>
        <w:numPr>
          <w:ilvl w:val="0"/>
          <w:numId w:val="11"/>
        </w:numPr>
        <w:spacing w:after="160" w:line="259" w:lineRule="auto"/>
        <w:rPr>
          <w:rFonts w:ascii="Arial" w:hAnsi="Arial" w:cs="Arial"/>
          <w:sz w:val="24"/>
          <w:szCs w:val="24"/>
        </w:rPr>
      </w:pPr>
      <w:r w:rsidRPr="00F22BF9">
        <w:rPr>
          <w:rFonts w:ascii="Arial" w:hAnsi="Arial" w:cs="Arial"/>
          <w:sz w:val="24"/>
          <w:szCs w:val="24"/>
        </w:rPr>
        <w:t>Communication:</w:t>
      </w:r>
      <w:r w:rsidR="00E27F85" w:rsidRPr="00F22BF9">
        <w:rPr>
          <w:rFonts w:ascii="Arial" w:hAnsi="Arial" w:cs="Arial"/>
          <w:sz w:val="24"/>
          <w:szCs w:val="24"/>
        </w:rPr>
        <w:t xml:space="preserve"> Using communication so </w:t>
      </w:r>
      <w:r w:rsidRPr="00F22BF9">
        <w:rPr>
          <w:rFonts w:ascii="Arial" w:hAnsi="Arial" w:cs="Arial"/>
          <w:sz w:val="24"/>
          <w:szCs w:val="24"/>
        </w:rPr>
        <w:t>that the</w:t>
      </w:r>
      <w:r w:rsidR="00E27F85" w:rsidRPr="00F22BF9">
        <w:rPr>
          <w:rFonts w:ascii="Arial" w:hAnsi="Arial" w:cs="Arial"/>
          <w:sz w:val="24"/>
          <w:szCs w:val="24"/>
        </w:rPr>
        <w:t xml:space="preserve"> student understands both the orientation of an item/object and has a narrative of how they may best complete the activity. Deliver advice in brief steps; 1 at a time. </w:t>
      </w:r>
    </w:p>
    <w:p w14:paraId="6C701A62" w14:textId="5A119FDC" w:rsidR="00E27F85" w:rsidRPr="00F22BF9" w:rsidRDefault="00E27F85" w:rsidP="00E27F85">
      <w:pPr>
        <w:numPr>
          <w:ilvl w:val="0"/>
          <w:numId w:val="11"/>
        </w:numPr>
        <w:spacing w:after="160" w:line="259" w:lineRule="auto"/>
        <w:rPr>
          <w:rFonts w:ascii="Arial" w:hAnsi="Arial" w:cs="Arial"/>
          <w:sz w:val="24"/>
          <w:szCs w:val="24"/>
        </w:rPr>
      </w:pPr>
      <w:r w:rsidRPr="00F22BF9">
        <w:rPr>
          <w:rFonts w:ascii="Arial" w:hAnsi="Arial" w:cs="Arial"/>
          <w:sz w:val="24"/>
          <w:szCs w:val="24"/>
        </w:rPr>
        <w:t>Motivation: Mak</w:t>
      </w:r>
      <w:r w:rsidR="002C0079">
        <w:rPr>
          <w:rFonts w:ascii="Arial" w:hAnsi="Arial" w:cs="Arial"/>
          <w:sz w:val="24"/>
          <w:szCs w:val="24"/>
        </w:rPr>
        <w:t>e</w:t>
      </w:r>
      <w:r w:rsidRPr="00F22BF9">
        <w:rPr>
          <w:rFonts w:ascii="Arial" w:hAnsi="Arial" w:cs="Arial"/>
          <w:sz w:val="24"/>
          <w:szCs w:val="24"/>
        </w:rPr>
        <w:t xml:space="preserve"> the activity motivating can support the child’s participation. Activities that are themed around the student’s interest can make a big difference to the enthusiasm, </w:t>
      </w:r>
      <w:proofErr w:type="gramStart"/>
      <w:r w:rsidR="00F22BF9" w:rsidRPr="00F22BF9">
        <w:rPr>
          <w:rFonts w:ascii="Arial" w:hAnsi="Arial" w:cs="Arial"/>
          <w:sz w:val="24"/>
          <w:szCs w:val="24"/>
        </w:rPr>
        <w:t>e.g.</w:t>
      </w:r>
      <w:proofErr w:type="gramEnd"/>
      <w:r w:rsidRPr="00F22BF9">
        <w:rPr>
          <w:rFonts w:ascii="Arial" w:hAnsi="Arial" w:cs="Arial"/>
          <w:sz w:val="24"/>
          <w:szCs w:val="24"/>
        </w:rPr>
        <w:t xml:space="preserve"> “if you can learn to tie your laces just imagine the different styles of shoes you could wear.” </w:t>
      </w:r>
    </w:p>
    <w:p w14:paraId="285A73FF" w14:textId="4BC4719D" w:rsidR="00F22BF9" w:rsidRPr="00F22BF9" w:rsidRDefault="00F22BF9" w:rsidP="00F22BF9">
      <w:pPr>
        <w:numPr>
          <w:ilvl w:val="0"/>
          <w:numId w:val="11"/>
        </w:numPr>
        <w:spacing w:after="160" w:line="259" w:lineRule="auto"/>
        <w:rPr>
          <w:rFonts w:ascii="Arial" w:hAnsi="Arial" w:cs="Arial"/>
          <w:sz w:val="24"/>
          <w:szCs w:val="24"/>
        </w:rPr>
      </w:pPr>
      <w:r w:rsidRPr="00F22BF9">
        <w:rPr>
          <w:rFonts w:ascii="Arial" w:hAnsi="Arial" w:cs="Arial"/>
          <w:sz w:val="24"/>
          <w:szCs w:val="24"/>
        </w:rPr>
        <w:t xml:space="preserve">To phase out physical support, you might want to try </w:t>
      </w:r>
      <w:proofErr w:type="spellStart"/>
      <w:r w:rsidRPr="00F22BF9">
        <w:rPr>
          <w:rFonts w:ascii="Arial" w:hAnsi="Arial" w:cs="Arial"/>
          <w:sz w:val="24"/>
          <w:szCs w:val="24"/>
        </w:rPr>
        <w:t>chan</w:t>
      </w:r>
      <w:r w:rsidR="002C0079">
        <w:rPr>
          <w:rFonts w:ascii="Arial" w:hAnsi="Arial" w:cs="Arial"/>
          <w:sz w:val="24"/>
          <w:szCs w:val="24"/>
        </w:rPr>
        <w:t>in</w:t>
      </w:r>
      <w:r w:rsidRPr="00F22BF9">
        <w:rPr>
          <w:rFonts w:ascii="Arial" w:hAnsi="Arial" w:cs="Arial"/>
          <w:sz w:val="24"/>
          <w:szCs w:val="24"/>
        </w:rPr>
        <w:t>ing</w:t>
      </w:r>
      <w:proofErr w:type="spellEnd"/>
      <w:r w:rsidRPr="00F22BF9">
        <w:rPr>
          <w:rFonts w:ascii="Arial" w:hAnsi="Arial" w:cs="Arial"/>
          <w:sz w:val="24"/>
          <w:szCs w:val="24"/>
        </w:rPr>
        <w:t xml:space="preserve"> strategies. Chaining is a structured way to teach a new skill and consists of breaking the task down into smaller steps.</w:t>
      </w:r>
    </w:p>
    <w:p w14:paraId="5A70504C" w14:textId="357E5967" w:rsidR="00F22BF9" w:rsidRPr="00F22BF9" w:rsidRDefault="00F22BF9" w:rsidP="00F22BF9">
      <w:pPr>
        <w:numPr>
          <w:ilvl w:val="0"/>
          <w:numId w:val="11"/>
        </w:numPr>
        <w:spacing w:after="160" w:line="259" w:lineRule="auto"/>
        <w:rPr>
          <w:rFonts w:ascii="Arial" w:hAnsi="Arial" w:cs="Arial"/>
          <w:sz w:val="24"/>
          <w:szCs w:val="24"/>
        </w:rPr>
      </w:pPr>
      <w:r w:rsidRPr="00F22BF9">
        <w:rPr>
          <w:rFonts w:ascii="Arial" w:hAnsi="Arial" w:cs="Arial"/>
          <w:sz w:val="24"/>
          <w:szCs w:val="24"/>
        </w:rPr>
        <w:t xml:space="preserve">Backward chaining is a structured way to teach a new skill which consists of breaking down a particular task into smaller steps. Backward chaining gradually increases the number of steps that you teach a student backwards. This means that the student is taught the last step first. This method supports students who have low </w:t>
      </w:r>
      <w:r w:rsidRPr="00F22BF9">
        <w:rPr>
          <w:rFonts w:ascii="Arial" w:hAnsi="Arial" w:cs="Arial"/>
          <w:sz w:val="24"/>
          <w:szCs w:val="24"/>
        </w:rPr>
        <w:t>self-esteem</w:t>
      </w:r>
      <w:r w:rsidRPr="00F22BF9">
        <w:rPr>
          <w:rFonts w:ascii="Arial" w:hAnsi="Arial" w:cs="Arial"/>
          <w:sz w:val="24"/>
          <w:szCs w:val="24"/>
        </w:rPr>
        <w:t xml:space="preserve"> and low frustration </w:t>
      </w:r>
      <w:r w:rsidRPr="00F22BF9">
        <w:rPr>
          <w:rFonts w:ascii="Arial" w:hAnsi="Arial" w:cs="Arial"/>
          <w:sz w:val="24"/>
          <w:szCs w:val="24"/>
        </w:rPr>
        <w:lastRenderedPageBreak/>
        <w:t xml:space="preserve">tolerance as they are able to get the immediate satisfaction of completing the task. </w:t>
      </w:r>
    </w:p>
    <w:p w14:paraId="414F2700" w14:textId="213CFE0B" w:rsidR="00F22BF9" w:rsidRPr="00F22BF9" w:rsidRDefault="00F22BF9" w:rsidP="00F22BF9">
      <w:pPr>
        <w:numPr>
          <w:ilvl w:val="0"/>
          <w:numId w:val="11"/>
        </w:numPr>
        <w:spacing w:after="160" w:line="259" w:lineRule="auto"/>
        <w:rPr>
          <w:rFonts w:ascii="Arial" w:hAnsi="Arial" w:cs="Arial"/>
          <w:sz w:val="24"/>
          <w:szCs w:val="24"/>
        </w:rPr>
      </w:pPr>
      <w:r w:rsidRPr="00F22BF9">
        <w:rPr>
          <w:rFonts w:ascii="Arial" w:hAnsi="Arial" w:cs="Arial"/>
          <w:sz w:val="24"/>
          <w:szCs w:val="24"/>
        </w:rPr>
        <w:t xml:space="preserve">All programmes begin with ‘Warm Up </w:t>
      </w:r>
      <w:r w:rsidRPr="00F22BF9">
        <w:rPr>
          <w:rFonts w:ascii="Arial" w:hAnsi="Arial" w:cs="Arial"/>
          <w:sz w:val="24"/>
          <w:szCs w:val="24"/>
        </w:rPr>
        <w:t>‘activities</w:t>
      </w:r>
      <w:r w:rsidRPr="00F22BF9">
        <w:rPr>
          <w:rFonts w:ascii="Arial" w:hAnsi="Arial" w:cs="Arial"/>
          <w:sz w:val="24"/>
          <w:szCs w:val="24"/>
        </w:rPr>
        <w:t>. It is important to complete these (it’s a bit like stretching your muscles by walking before you start jogging).  It also improves the quality of the movement produced.</w:t>
      </w:r>
    </w:p>
    <w:p w14:paraId="1E496509" w14:textId="77777777" w:rsidR="00F22BF9" w:rsidRPr="00F22BF9" w:rsidRDefault="00F22BF9" w:rsidP="00F22BF9">
      <w:pPr>
        <w:numPr>
          <w:ilvl w:val="0"/>
          <w:numId w:val="11"/>
        </w:numPr>
        <w:spacing w:after="160" w:line="259" w:lineRule="auto"/>
        <w:rPr>
          <w:rFonts w:ascii="Arial" w:hAnsi="Arial" w:cs="Arial"/>
          <w:sz w:val="24"/>
          <w:szCs w:val="24"/>
        </w:rPr>
      </w:pPr>
      <w:r w:rsidRPr="00F22BF9">
        <w:rPr>
          <w:rFonts w:ascii="Arial" w:hAnsi="Arial" w:cs="Arial"/>
          <w:sz w:val="24"/>
          <w:szCs w:val="24"/>
        </w:rPr>
        <w:t xml:space="preserve">Encourage participation in other activities such as modelling with </w:t>
      </w:r>
      <w:proofErr w:type="spellStart"/>
      <w:r w:rsidRPr="00F22BF9">
        <w:rPr>
          <w:rFonts w:ascii="Arial" w:hAnsi="Arial" w:cs="Arial"/>
          <w:sz w:val="24"/>
          <w:szCs w:val="24"/>
        </w:rPr>
        <w:t>fymo</w:t>
      </w:r>
      <w:proofErr w:type="spellEnd"/>
      <w:r w:rsidRPr="00F22BF9">
        <w:rPr>
          <w:rFonts w:ascii="Arial" w:hAnsi="Arial" w:cs="Arial"/>
          <w:sz w:val="24"/>
          <w:szCs w:val="24"/>
        </w:rPr>
        <w:t xml:space="preserve"> clay, tissue art or dough making and baking. </w:t>
      </w:r>
    </w:p>
    <w:p w14:paraId="5ABE3A29" w14:textId="2C562A03" w:rsidR="00F22BF9" w:rsidRPr="00F22BF9" w:rsidRDefault="00F22BF9" w:rsidP="00F22BF9">
      <w:pPr>
        <w:numPr>
          <w:ilvl w:val="0"/>
          <w:numId w:val="11"/>
        </w:numPr>
        <w:spacing w:after="160" w:line="259" w:lineRule="auto"/>
        <w:rPr>
          <w:rFonts w:ascii="Arial" w:hAnsi="Arial" w:cs="Arial"/>
          <w:sz w:val="24"/>
          <w:szCs w:val="24"/>
        </w:rPr>
      </w:pPr>
      <w:r w:rsidRPr="00F22BF9">
        <w:rPr>
          <w:rFonts w:ascii="Arial" w:hAnsi="Arial" w:cs="Arial"/>
          <w:sz w:val="24"/>
          <w:szCs w:val="24"/>
        </w:rPr>
        <w:t xml:space="preserve">Think about the adjustments you can make so that the activity is accessible to them, </w:t>
      </w:r>
      <w:r w:rsidR="002C0079" w:rsidRPr="00F22BF9">
        <w:rPr>
          <w:rFonts w:ascii="Arial" w:hAnsi="Arial" w:cs="Arial"/>
          <w:sz w:val="24"/>
          <w:szCs w:val="24"/>
        </w:rPr>
        <w:t>e.g.,</w:t>
      </w:r>
      <w:r w:rsidRPr="00F22BF9">
        <w:rPr>
          <w:rFonts w:ascii="Arial" w:hAnsi="Arial" w:cs="Arial"/>
          <w:sz w:val="24"/>
          <w:szCs w:val="24"/>
        </w:rPr>
        <w:t xml:space="preserve"> if they are struggling with small shirt buttons start practi</w:t>
      </w:r>
      <w:r w:rsidR="002C0079">
        <w:rPr>
          <w:rFonts w:ascii="Arial" w:hAnsi="Arial" w:cs="Arial"/>
          <w:sz w:val="24"/>
          <w:szCs w:val="24"/>
        </w:rPr>
        <w:t>s</w:t>
      </w:r>
      <w:r w:rsidRPr="00F22BF9">
        <w:rPr>
          <w:rFonts w:ascii="Arial" w:hAnsi="Arial" w:cs="Arial"/>
          <w:sz w:val="24"/>
          <w:szCs w:val="24"/>
        </w:rPr>
        <w:t xml:space="preserve">ing with larger buttons first. It is important to keep a record of what adjustments you have made and how successful these have been. </w:t>
      </w:r>
    </w:p>
    <w:p w14:paraId="133C017B" w14:textId="77777777" w:rsidR="00E27F85" w:rsidRPr="00F22BF9" w:rsidRDefault="00E27F85" w:rsidP="00F22BF9">
      <w:pPr>
        <w:pStyle w:val="ListParagraph"/>
        <w:tabs>
          <w:tab w:val="left" w:pos="567"/>
        </w:tabs>
        <w:ind w:left="1004"/>
        <w:rPr>
          <w:rFonts w:ascii="Arial" w:hAnsi="Arial" w:cs="Arial"/>
          <w:sz w:val="24"/>
          <w:szCs w:val="24"/>
        </w:rPr>
      </w:pPr>
    </w:p>
    <w:p w14:paraId="090D05CB" w14:textId="77777777" w:rsidR="002C370D" w:rsidRPr="002C370D" w:rsidRDefault="002C370D" w:rsidP="00276C2C">
      <w:pPr>
        <w:pStyle w:val="Heading2"/>
        <w:jc w:val="center"/>
        <w:rPr>
          <w:rFonts w:ascii="Arial" w:hAnsi="Arial" w:cs="Arial"/>
          <w:b/>
          <w:color w:val="FF0000"/>
          <w:sz w:val="28"/>
          <w:szCs w:val="28"/>
          <w:lang w:val="en-US"/>
        </w:rPr>
      </w:pPr>
    </w:p>
    <w:p w14:paraId="53A3EA9A" w14:textId="77777777" w:rsidR="00FE4FD0" w:rsidRPr="002C370D" w:rsidRDefault="00276C2C" w:rsidP="00276C2C">
      <w:pPr>
        <w:pStyle w:val="Heading2"/>
        <w:jc w:val="center"/>
        <w:rPr>
          <w:rFonts w:ascii="Arial" w:hAnsi="Arial" w:cs="Arial"/>
          <w:sz w:val="28"/>
          <w:szCs w:val="28"/>
        </w:rPr>
      </w:pPr>
      <w:r w:rsidRPr="002C370D">
        <w:rPr>
          <w:rFonts w:ascii="Arial" w:hAnsi="Arial" w:cs="Arial"/>
          <w:b/>
          <w:color w:val="FF0000"/>
          <w:sz w:val="28"/>
          <w:szCs w:val="28"/>
          <w:lang w:val="en-US"/>
        </w:rPr>
        <w:t xml:space="preserve">Upcoming Courses  </w:t>
      </w:r>
    </w:p>
    <w:p w14:paraId="526C0194" w14:textId="77777777" w:rsidR="002C370D" w:rsidRDefault="002C370D" w:rsidP="00FE4FD0">
      <w:pPr>
        <w:rPr>
          <w:rFonts w:ascii="Arial" w:hAnsi="Arial" w:cs="Arial"/>
          <w:sz w:val="28"/>
          <w:szCs w:val="28"/>
        </w:rPr>
      </w:pPr>
    </w:p>
    <w:p w14:paraId="14857504" w14:textId="3567FAD9" w:rsidR="00FE4FD0" w:rsidRPr="00FB13FF" w:rsidRDefault="00D76F49" w:rsidP="00FE4FD0">
      <w:pPr>
        <w:rPr>
          <w:rFonts w:ascii="Arial" w:hAnsi="Arial" w:cs="Arial"/>
          <w:color w:val="00B050"/>
          <w:sz w:val="28"/>
          <w:szCs w:val="28"/>
        </w:rPr>
      </w:pPr>
      <w:r>
        <w:rPr>
          <w:rFonts w:ascii="Arial" w:hAnsi="Arial" w:cs="Arial"/>
          <w:color w:val="00B050"/>
          <w:sz w:val="28"/>
          <w:szCs w:val="28"/>
        </w:rPr>
        <w:t>Twilight: Living Skills for Students with a Vision Impairment</w:t>
      </w:r>
      <w:r w:rsidR="002C370D" w:rsidRPr="00FB13FF">
        <w:rPr>
          <w:rFonts w:ascii="Arial" w:hAnsi="Arial" w:cs="Arial"/>
          <w:color w:val="00B050"/>
          <w:sz w:val="28"/>
          <w:szCs w:val="28"/>
        </w:rPr>
        <w:t xml:space="preserve"> – </w:t>
      </w:r>
      <w:r>
        <w:rPr>
          <w:rFonts w:ascii="Arial" w:hAnsi="Arial" w:cs="Arial"/>
          <w:color w:val="00B050"/>
          <w:sz w:val="28"/>
          <w:szCs w:val="28"/>
        </w:rPr>
        <w:t>Wednesday 1</w:t>
      </w:r>
      <w:r w:rsidRPr="00D76F49">
        <w:rPr>
          <w:rFonts w:ascii="Arial" w:hAnsi="Arial" w:cs="Arial"/>
          <w:color w:val="00B050"/>
          <w:sz w:val="28"/>
          <w:szCs w:val="28"/>
          <w:vertAlign w:val="superscript"/>
        </w:rPr>
        <w:t>st</w:t>
      </w:r>
      <w:r>
        <w:rPr>
          <w:rFonts w:ascii="Arial" w:hAnsi="Arial" w:cs="Arial"/>
          <w:color w:val="00B050"/>
          <w:sz w:val="28"/>
          <w:szCs w:val="28"/>
        </w:rPr>
        <w:t xml:space="preserve"> March 2023</w:t>
      </w:r>
    </w:p>
    <w:p w14:paraId="0F40C467" w14:textId="7AF7095C" w:rsidR="00D76F49" w:rsidRPr="00D76F49" w:rsidRDefault="00D76F49" w:rsidP="002C370D">
      <w:pPr>
        <w:shd w:val="clear" w:color="auto" w:fill="FFFFFF"/>
        <w:spacing w:before="100" w:beforeAutospacing="1" w:after="100" w:afterAutospacing="1" w:line="240" w:lineRule="auto"/>
        <w:rPr>
          <w:rFonts w:ascii="Arial" w:hAnsi="Arial" w:cs="Arial"/>
          <w:color w:val="383838"/>
          <w:sz w:val="24"/>
          <w:szCs w:val="24"/>
          <w:shd w:val="clear" w:color="auto" w:fill="FFFFFF"/>
        </w:rPr>
      </w:pPr>
      <w:r w:rsidRPr="00D76F49">
        <w:rPr>
          <w:rFonts w:ascii="Arial" w:hAnsi="Arial" w:cs="Arial"/>
          <w:color w:val="383838"/>
          <w:sz w:val="24"/>
          <w:szCs w:val="24"/>
          <w:shd w:val="clear" w:color="auto" w:fill="FFFFFF"/>
        </w:rPr>
        <w:t>A </w:t>
      </w:r>
      <w:r w:rsidRPr="00D76F49">
        <w:rPr>
          <w:rStyle w:val="Strong"/>
          <w:rFonts w:ascii="Arial" w:hAnsi="Arial" w:cs="Arial"/>
          <w:color w:val="FF6600"/>
          <w:sz w:val="24"/>
          <w:szCs w:val="24"/>
          <w:bdr w:val="none" w:sz="0" w:space="0" w:color="auto" w:frame="1"/>
          <w:shd w:val="clear" w:color="auto" w:fill="FFFFFF"/>
        </w:rPr>
        <w:t>FREE</w:t>
      </w:r>
      <w:r w:rsidRPr="00D76F49">
        <w:rPr>
          <w:rFonts w:ascii="Arial" w:hAnsi="Arial" w:cs="Arial"/>
          <w:color w:val="383838"/>
          <w:sz w:val="24"/>
          <w:szCs w:val="24"/>
          <w:shd w:val="clear" w:color="auto" w:fill="FFFFFF"/>
        </w:rPr>
        <w:t> online session via Google Meet</w:t>
      </w:r>
      <w:r w:rsidRPr="00D76F49">
        <w:rPr>
          <w:rFonts w:ascii="Arial" w:hAnsi="Arial" w:cs="Arial"/>
          <w:color w:val="383838"/>
          <w:sz w:val="24"/>
          <w:szCs w:val="24"/>
          <w:shd w:val="clear" w:color="auto" w:fill="FFFFFF"/>
        </w:rPr>
        <w:t xml:space="preserve"> providing useful tips and advice on </w:t>
      </w:r>
      <w:r>
        <w:rPr>
          <w:rFonts w:ascii="Arial" w:hAnsi="Arial" w:cs="Arial"/>
          <w:color w:val="383838"/>
          <w:sz w:val="24"/>
          <w:szCs w:val="24"/>
          <w:shd w:val="clear" w:color="auto" w:fill="FFFFFF"/>
        </w:rPr>
        <w:t xml:space="preserve">teaching </w:t>
      </w:r>
      <w:r w:rsidRPr="00D76F49">
        <w:rPr>
          <w:rFonts w:ascii="Arial" w:hAnsi="Arial" w:cs="Arial"/>
          <w:color w:val="383838"/>
          <w:sz w:val="24"/>
          <w:szCs w:val="24"/>
          <w:shd w:val="clear" w:color="auto" w:fill="FFFFFF"/>
        </w:rPr>
        <w:t>a young person with a VI learn skills for independent living</w:t>
      </w:r>
    </w:p>
    <w:p w14:paraId="756AE708" w14:textId="710F1804" w:rsidR="002C370D" w:rsidRDefault="00D76F49" w:rsidP="002C370D">
      <w:pPr>
        <w:shd w:val="clear" w:color="auto" w:fill="FFFFFF"/>
        <w:spacing w:before="100" w:beforeAutospacing="1" w:after="100" w:afterAutospacing="1" w:line="240" w:lineRule="auto"/>
        <w:rPr>
          <w:rFonts w:ascii="Arial" w:eastAsia="Times New Roman" w:hAnsi="Arial" w:cs="Arial"/>
          <w:color w:val="00B050"/>
          <w:sz w:val="28"/>
          <w:szCs w:val="28"/>
          <w:lang w:eastAsia="en-GB"/>
        </w:rPr>
      </w:pPr>
      <w:r>
        <w:rPr>
          <w:rFonts w:ascii="Arial" w:eastAsia="Times New Roman" w:hAnsi="Arial" w:cs="Arial"/>
          <w:color w:val="00B050"/>
          <w:sz w:val="28"/>
          <w:szCs w:val="28"/>
          <w:lang w:eastAsia="en-GB"/>
        </w:rPr>
        <w:t>GCSE Residential Revision Course (including the specialist VI curriculum) Wednesday 29</w:t>
      </w:r>
      <w:r w:rsidRPr="00D76F49">
        <w:rPr>
          <w:rFonts w:ascii="Arial" w:eastAsia="Times New Roman" w:hAnsi="Arial" w:cs="Arial"/>
          <w:color w:val="00B050"/>
          <w:sz w:val="28"/>
          <w:szCs w:val="28"/>
          <w:vertAlign w:val="superscript"/>
          <w:lang w:eastAsia="en-GB"/>
        </w:rPr>
        <w:t>th</w:t>
      </w:r>
      <w:r>
        <w:rPr>
          <w:rFonts w:ascii="Arial" w:eastAsia="Times New Roman" w:hAnsi="Arial" w:cs="Arial"/>
          <w:color w:val="00B050"/>
          <w:sz w:val="28"/>
          <w:szCs w:val="28"/>
          <w:lang w:eastAsia="en-GB"/>
        </w:rPr>
        <w:t xml:space="preserve"> to Friday 31</w:t>
      </w:r>
      <w:r w:rsidRPr="00D76F49">
        <w:rPr>
          <w:rFonts w:ascii="Arial" w:eastAsia="Times New Roman" w:hAnsi="Arial" w:cs="Arial"/>
          <w:color w:val="00B050"/>
          <w:sz w:val="28"/>
          <w:szCs w:val="28"/>
          <w:vertAlign w:val="superscript"/>
          <w:lang w:eastAsia="en-GB"/>
        </w:rPr>
        <w:t>st</w:t>
      </w:r>
      <w:r>
        <w:rPr>
          <w:rFonts w:ascii="Arial" w:eastAsia="Times New Roman" w:hAnsi="Arial" w:cs="Arial"/>
          <w:color w:val="00B050"/>
          <w:sz w:val="28"/>
          <w:szCs w:val="28"/>
          <w:lang w:eastAsia="en-GB"/>
        </w:rPr>
        <w:t xml:space="preserve"> March 2023</w:t>
      </w:r>
    </w:p>
    <w:p w14:paraId="6B1952B4" w14:textId="43D880F5" w:rsidR="00D76F49" w:rsidRPr="002C0079" w:rsidRDefault="00D76F49" w:rsidP="002C370D">
      <w:pPr>
        <w:shd w:val="clear" w:color="auto" w:fill="FFFFFF"/>
        <w:spacing w:before="100" w:beforeAutospacing="1" w:after="100" w:afterAutospacing="1" w:line="240" w:lineRule="auto"/>
        <w:rPr>
          <w:rFonts w:ascii="Arial" w:hAnsi="Arial" w:cs="Arial"/>
          <w:color w:val="383838"/>
          <w:sz w:val="24"/>
          <w:szCs w:val="24"/>
          <w:shd w:val="clear" w:color="auto" w:fill="FFFFFF"/>
        </w:rPr>
      </w:pPr>
      <w:r w:rsidRPr="002C0079">
        <w:rPr>
          <w:rFonts w:ascii="Arial" w:hAnsi="Arial" w:cs="Arial"/>
          <w:color w:val="383838"/>
          <w:sz w:val="24"/>
          <w:szCs w:val="24"/>
          <w:shd w:val="clear" w:color="auto" w:fill="FFFFFF"/>
        </w:rPr>
        <w:t>This residential course supports students who are blind or vision impaired in Years 9, 10 and 11 with preparations for GCSEs.</w:t>
      </w:r>
      <w:r w:rsidRPr="002C0079">
        <w:rPr>
          <w:rFonts w:ascii="Arial" w:hAnsi="Arial" w:cs="Arial"/>
          <w:color w:val="383838"/>
          <w:sz w:val="24"/>
          <w:szCs w:val="24"/>
        </w:rPr>
        <w:br/>
      </w:r>
      <w:r w:rsidRPr="002C0079">
        <w:rPr>
          <w:rFonts w:ascii="Arial" w:hAnsi="Arial" w:cs="Arial"/>
          <w:color w:val="383838"/>
          <w:sz w:val="24"/>
          <w:szCs w:val="24"/>
        </w:rPr>
        <w:br/>
      </w:r>
      <w:r w:rsidRPr="002C0079">
        <w:rPr>
          <w:rFonts w:ascii="Arial" w:hAnsi="Arial" w:cs="Arial"/>
          <w:color w:val="383838"/>
          <w:sz w:val="24"/>
          <w:szCs w:val="24"/>
          <w:shd w:val="clear" w:color="auto" w:fill="FFFFFF"/>
        </w:rPr>
        <w:t>Study sessions focus on Maths, English and Science and on study skills and exam technique. Evening activities are provided so that students have the opportunity to socialise, relax and have fun too!</w:t>
      </w:r>
    </w:p>
    <w:p w14:paraId="63D8206D" w14:textId="55413D80" w:rsidR="002C0079" w:rsidRPr="002C0079" w:rsidRDefault="002C0079" w:rsidP="002C370D">
      <w:pPr>
        <w:shd w:val="clear" w:color="auto" w:fill="FFFFFF"/>
        <w:spacing w:before="100" w:beforeAutospacing="1" w:after="100" w:afterAutospacing="1" w:line="240" w:lineRule="auto"/>
        <w:rPr>
          <w:rFonts w:ascii="Arial" w:eastAsia="Times New Roman" w:hAnsi="Arial" w:cs="Arial"/>
          <w:color w:val="00B050"/>
          <w:sz w:val="24"/>
          <w:szCs w:val="24"/>
          <w:lang w:eastAsia="en-GB"/>
        </w:rPr>
      </w:pPr>
      <w:r w:rsidRPr="002C0079">
        <w:rPr>
          <w:rFonts w:ascii="Arial" w:hAnsi="Arial" w:cs="Arial"/>
          <w:color w:val="383838"/>
          <w:sz w:val="24"/>
          <w:szCs w:val="24"/>
          <w:shd w:val="clear" w:color="auto" w:fill="FFFFFF"/>
        </w:rPr>
        <w:t>Participants on the course will be offered accommodation in the residential houses on site and meals will be taken in the college dining room.</w:t>
      </w:r>
      <w:r w:rsidRPr="002C0079">
        <w:rPr>
          <w:rFonts w:ascii="Arial" w:hAnsi="Arial" w:cs="Arial"/>
          <w:color w:val="383838"/>
          <w:sz w:val="24"/>
          <w:szCs w:val="24"/>
        </w:rPr>
        <w:br/>
      </w:r>
      <w:r w:rsidRPr="002C0079">
        <w:rPr>
          <w:rFonts w:ascii="Arial" w:hAnsi="Arial" w:cs="Arial"/>
          <w:color w:val="383838"/>
          <w:sz w:val="24"/>
          <w:szCs w:val="24"/>
        </w:rPr>
        <w:br/>
      </w:r>
      <w:r w:rsidRPr="002C0079">
        <w:rPr>
          <w:rFonts w:ascii="Arial" w:hAnsi="Arial" w:cs="Arial"/>
          <w:color w:val="383838"/>
          <w:sz w:val="24"/>
          <w:szCs w:val="24"/>
          <w:shd w:val="clear" w:color="auto" w:fill="FFFFFF"/>
        </w:rPr>
        <w:t>In the evenings the students can enjoy a range of activities, such as tandem riding and ten pin bowling, making new friends and sharing experiences.</w:t>
      </w:r>
    </w:p>
    <w:p w14:paraId="21E4ECF4" w14:textId="1F5DACB8" w:rsidR="002C370D" w:rsidRDefault="002C0079" w:rsidP="002C370D">
      <w:pPr>
        <w:shd w:val="clear" w:color="auto" w:fill="FFFFFF"/>
        <w:spacing w:before="100" w:beforeAutospacing="1" w:after="100" w:afterAutospacing="1" w:line="240" w:lineRule="auto"/>
        <w:rPr>
          <w:rFonts w:ascii="Arial" w:eastAsia="Times New Roman" w:hAnsi="Arial" w:cs="Arial"/>
          <w:color w:val="00B050"/>
          <w:sz w:val="28"/>
          <w:szCs w:val="28"/>
          <w:lang w:eastAsia="en-GB"/>
        </w:rPr>
      </w:pPr>
      <w:r>
        <w:rPr>
          <w:rFonts w:ascii="Arial" w:eastAsia="Times New Roman" w:hAnsi="Arial" w:cs="Arial"/>
          <w:color w:val="00B050"/>
          <w:sz w:val="28"/>
          <w:szCs w:val="28"/>
          <w:lang w:eastAsia="en-GB"/>
        </w:rPr>
        <w:t>Family Day – 1</w:t>
      </w:r>
      <w:r w:rsidRPr="002C0079">
        <w:rPr>
          <w:rFonts w:ascii="Arial" w:eastAsia="Times New Roman" w:hAnsi="Arial" w:cs="Arial"/>
          <w:color w:val="00B050"/>
          <w:sz w:val="28"/>
          <w:szCs w:val="28"/>
          <w:vertAlign w:val="superscript"/>
          <w:lang w:eastAsia="en-GB"/>
        </w:rPr>
        <w:t>st</w:t>
      </w:r>
      <w:r>
        <w:rPr>
          <w:rFonts w:ascii="Arial" w:eastAsia="Times New Roman" w:hAnsi="Arial" w:cs="Arial"/>
          <w:color w:val="00B050"/>
          <w:sz w:val="28"/>
          <w:szCs w:val="28"/>
          <w:lang w:eastAsia="en-GB"/>
        </w:rPr>
        <w:t xml:space="preserve"> May 2023</w:t>
      </w:r>
    </w:p>
    <w:p w14:paraId="32050DF4" w14:textId="77777777" w:rsidR="002C0079" w:rsidRPr="002C0079" w:rsidRDefault="002C0079" w:rsidP="002C0079">
      <w:pPr>
        <w:shd w:val="clear" w:color="auto" w:fill="FFFFFF"/>
        <w:spacing w:before="100" w:beforeAutospacing="1" w:after="100" w:afterAutospacing="1" w:line="240" w:lineRule="auto"/>
        <w:rPr>
          <w:rFonts w:ascii="Arial" w:eastAsia="Times New Roman" w:hAnsi="Arial" w:cs="Arial"/>
          <w:sz w:val="24"/>
          <w:szCs w:val="24"/>
          <w:lang w:eastAsia="en-GB"/>
        </w:rPr>
      </w:pPr>
      <w:r w:rsidRPr="002C0079">
        <w:rPr>
          <w:rFonts w:ascii="Arial" w:eastAsia="Times New Roman" w:hAnsi="Arial" w:cs="Arial"/>
          <w:sz w:val="24"/>
          <w:szCs w:val="24"/>
          <w:lang w:eastAsia="en-GB"/>
        </w:rPr>
        <w:t>Family Day is a fun and exciting day for any family who has a child with a vision impairment. The day offers a range of activities for all ages – parents, grandparents, brothers and sisters are all welcome! </w:t>
      </w:r>
    </w:p>
    <w:p w14:paraId="06F513D3" w14:textId="77777777" w:rsidR="002C0079" w:rsidRPr="002C0079" w:rsidRDefault="002C0079" w:rsidP="002C0079">
      <w:pPr>
        <w:shd w:val="clear" w:color="auto" w:fill="FFFFFF"/>
        <w:spacing w:beforeAutospacing="1" w:after="0" w:afterAutospacing="1" w:line="240" w:lineRule="auto"/>
        <w:rPr>
          <w:rFonts w:ascii="Arial" w:eastAsia="Times New Roman" w:hAnsi="Arial" w:cs="Arial"/>
          <w:sz w:val="24"/>
          <w:szCs w:val="24"/>
          <w:lang w:eastAsia="en-GB"/>
        </w:rPr>
      </w:pPr>
      <w:r w:rsidRPr="002C0079">
        <w:rPr>
          <w:rFonts w:ascii="Arial" w:eastAsia="Times New Roman" w:hAnsi="Arial" w:cs="Arial"/>
          <w:sz w:val="24"/>
          <w:szCs w:val="24"/>
          <w:lang w:eastAsia="en-GB"/>
        </w:rPr>
        <w:lastRenderedPageBreak/>
        <w:t>You will have the chance to meet and chat with our staff, students and other parents attending, in an informal and friendly environment.</w:t>
      </w:r>
      <w:r w:rsidRPr="002C0079">
        <w:rPr>
          <w:rFonts w:ascii="Arial" w:eastAsia="Times New Roman" w:hAnsi="Arial" w:cs="Arial"/>
          <w:sz w:val="24"/>
          <w:szCs w:val="24"/>
          <w:lang w:eastAsia="en-GB"/>
        </w:rPr>
        <w:br/>
      </w:r>
      <w:r w:rsidRPr="002C0079">
        <w:rPr>
          <w:rFonts w:ascii="Arial" w:eastAsia="Times New Roman" w:hAnsi="Arial" w:cs="Arial"/>
          <w:sz w:val="24"/>
          <w:szCs w:val="24"/>
          <w:lang w:eastAsia="en-GB"/>
        </w:rPr>
        <w:br/>
      </w:r>
      <w:r w:rsidRPr="002C0079">
        <w:rPr>
          <w:rFonts w:ascii="Arial" w:eastAsia="Times New Roman" w:hAnsi="Arial" w:cs="Arial"/>
          <w:b/>
          <w:bCs/>
          <w:sz w:val="24"/>
          <w:szCs w:val="24"/>
          <w:u w:val="single"/>
          <w:bdr w:val="none" w:sz="0" w:space="0" w:color="auto" w:frame="1"/>
          <w:lang w:eastAsia="en-GB"/>
        </w:rPr>
        <w:t>Activities include:</w:t>
      </w:r>
    </w:p>
    <w:p w14:paraId="03063263" w14:textId="77777777" w:rsidR="002C0079" w:rsidRPr="002C0079" w:rsidRDefault="002C0079" w:rsidP="002C0079">
      <w:pPr>
        <w:numPr>
          <w:ilvl w:val="0"/>
          <w:numId w:val="14"/>
        </w:numPr>
        <w:shd w:val="clear" w:color="auto" w:fill="FFFFFF"/>
        <w:spacing w:after="0" w:line="240" w:lineRule="auto"/>
        <w:ind w:left="1440"/>
        <w:rPr>
          <w:rFonts w:ascii="Arial" w:eastAsia="Times New Roman" w:hAnsi="Arial" w:cs="Arial"/>
          <w:color w:val="616161"/>
          <w:sz w:val="24"/>
          <w:szCs w:val="24"/>
          <w:lang w:eastAsia="en-GB"/>
        </w:rPr>
      </w:pPr>
      <w:r w:rsidRPr="002C0079">
        <w:rPr>
          <w:rFonts w:ascii="Arial" w:eastAsia="Times New Roman" w:hAnsi="Arial" w:cs="Arial"/>
          <w:color w:val="616161"/>
          <w:sz w:val="24"/>
          <w:szCs w:val="24"/>
          <w:lang w:eastAsia="en-GB"/>
        </w:rPr>
        <w:t>Tour of the College if requested</w:t>
      </w:r>
    </w:p>
    <w:p w14:paraId="1FC7C44D" w14:textId="77777777" w:rsidR="002C0079" w:rsidRPr="002C0079" w:rsidRDefault="002C0079" w:rsidP="002C0079">
      <w:pPr>
        <w:numPr>
          <w:ilvl w:val="0"/>
          <w:numId w:val="14"/>
        </w:numPr>
        <w:shd w:val="clear" w:color="auto" w:fill="FFFFFF"/>
        <w:spacing w:after="0" w:line="240" w:lineRule="auto"/>
        <w:ind w:left="1440"/>
        <w:rPr>
          <w:rFonts w:ascii="Arial" w:eastAsia="Times New Roman" w:hAnsi="Arial" w:cs="Arial"/>
          <w:color w:val="616161"/>
          <w:sz w:val="24"/>
          <w:szCs w:val="24"/>
          <w:lang w:eastAsia="en-GB"/>
        </w:rPr>
      </w:pPr>
      <w:r w:rsidRPr="002C0079">
        <w:rPr>
          <w:rFonts w:ascii="Arial" w:eastAsia="Times New Roman" w:hAnsi="Arial" w:cs="Arial"/>
          <w:color w:val="616161"/>
          <w:sz w:val="24"/>
          <w:szCs w:val="24"/>
          <w:lang w:eastAsia="en-GB"/>
        </w:rPr>
        <w:t>Pre-booked Appointments for funding advice</w:t>
      </w:r>
    </w:p>
    <w:p w14:paraId="4DC28AA0" w14:textId="77777777" w:rsidR="002C0079" w:rsidRPr="002C0079" w:rsidRDefault="002C0079" w:rsidP="002C0079">
      <w:pPr>
        <w:numPr>
          <w:ilvl w:val="0"/>
          <w:numId w:val="14"/>
        </w:numPr>
        <w:shd w:val="clear" w:color="auto" w:fill="FFFFFF"/>
        <w:spacing w:after="0" w:line="240" w:lineRule="auto"/>
        <w:ind w:left="1440"/>
        <w:rPr>
          <w:rFonts w:ascii="Arial" w:eastAsia="Times New Roman" w:hAnsi="Arial" w:cs="Arial"/>
          <w:color w:val="616161"/>
          <w:sz w:val="24"/>
          <w:szCs w:val="24"/>
          <w:lang w:eastAsia="en-GB"/>
        </w:rPr>
      </w:pPr>
      <w:r w:rsidRPr="002C0079">
        <w:rPr>
          <w:rFonts w:ascii="Arial" w:eastAsia="Times New Roman" w:hAnsi="Arial" w:cs="Arial"/>
          <w:color w:val="616161"/>
          <w:sz w:val="24"/>
          <w:szCs w:val="24"/>
          <w:lang w:eastAsia="en-GB"/>
        </w:rPr>
        <w:t>Youth Club</w:t>
      </w:r>
    </w:p>
    <w:p w14:paraId="3B4D0600" w14:textId="77777777" w:rsidR="002C0079" w:rsidRPr="002C0079" w:rsidRDefault="002C0079" w:rsidP="002C0079">
      <w:pPr>
        <w:numPr>
          <w:ilvl w:val="0"/>
          <w:numId w:val="14"/>
        </w:numPr>
        <w:shd w:val="clear" w:color="auto" w:fill="FFFFFF"/>
        <w:spacing w:after="0" w:line="240" w:lineRule="auto"/>
        <w:ind w:left="1440"/>
        <w:rPr>
          <w:rFonts w:ascii="Arial" w:eastAsia="Times New Roman" w:hAnsi="Arial" w:cs="Arial"/>
          <w:color w:val="616161"/>
          <w:sz w:val="24"/>
          <w:szCs w:val="24"/>
          <w:lang w:eastAsia="en-GB"/>
        </w:rPr>
      </w:pPr>
      <w:r w:rsidRPr="002C0079">
        <w:rPr>
          <w:rFonts w:ascii="Arial" w:eastAsia="Times New Roman" w:hAnsi="Arial" w:cs="Arial"/>
          <w:color w:val="616161"/>
          <w:sz w:val="24"/>
          <w:szCs w:val="24"/>
          <w:bdr w:val="none" w:sz="0" w:space="0" w:color="auto" w:frame="1"/>
          <w:lang w:eastAsia="en-GB"/>
        </w:rPr>
        <w:t>VI Sports (Tennis, rugby, baseball and football)</w:t>
      </w:r>
    </w:p>
    <w:p w14:paraId="14EBFABB" w14:textId="77777777" w:rsidR="002C0079" w:rsidRPr="002C0079" w:rsidRDefault="002C0079" w:rsidP="002C0079">
      <w:pPr>
        <w:numPr>
          <w:ilvl w:val="0"/>
          <w:numId w:val="14"/>
        </w:numPr>
        <w:shd w:val="clear" w:color="auto" w:fill="FFFFFF"/>
        <w:spacing w:after="0" w:line="240" w:lineRule="auto"/>
        <w:ind w:left="1440"/>
        <w:rPr>
          <w:rFonts w:ascii="Arial" w:eastAsia="Times New Roman" w:hAnsi="Arial" w:cs="Arial"/>
          <w:color w:val="616161"/>
          <w:sz w:val="24"/>
          <w:szCs w:val="24"/>
          <w:lang w:eastAsia="en-GB"/>
        </w:rPr>
      </w:pPr>
      <w:r w:rsidRPr="002C0079">
        <w:rPr>
          <w:rFonts w:ascii="Arial" w:eastAsia="Times New Roman" w:hAnsi="Arial" w:cs="Arial"/>
          <w:color w:val="616161"/>
          <w:sz w:val="24"/>
          <w:szCs w:val="24"/>
          <w:bdr w:val="none" w:sz="0" w:space="0" w:color="auto" w:frame="1"/>
          <w:lang w:eastAsia="en-GB"/>
        </w:rPr>
        <w:t>Water Zorbing</w:t>
      </w:r>
    </w:p>
    <w:p w14:paraId="3BFE8B69" w14:textId="77777777" w:rsidR="002C0079" w:rsidRPr="002C0079" w:rsidRDefault="002C0079" w:rsidP="002C0079">
      <w:pPr>
        <w:numPr>
          <w:ilvl w:val="0"/>
          <w:numId w:val="14"/>
        </w:numPr>
        <w:shd w:val="clear" w:color="auto" w:fill="FFFFFF"/>
        <w:spacing w:after="0" w:line="240" w:lineRule="auto"/>
        <w:ind w:left="1440"/>
        <w:rPr>
          <w:rFonts w:ascii="Arial" w:eastAsia="Times New Roman" w:hAnsi="Arial" w:cs="Arial"/>
          <w:color w:val="616161"/>
          <w:sz w:val="24"/>
          <w:szCs w:val="24"/>
          <w:lang w:eastAsia="en-GB"/>
        </w:rPr>
      </w:pPr>
      <w:r w:rsidRPr="002C0079">
        <w:rPr>
          <w:rFonts w:ascii="Arial" w:eastAsia="Times New Roman" w:hAnsi="Arial" w:cs="Arial"/>
          <w:color w:val="616161"/>
          <w:sz w:val="24"/>
          <w:szCs w:val="24"/>
          <w:lang w:eastAsia="en-GB"/>
        </w:rPr>
        <w:t>Bouncy Castle</w:t>
      </w:r>
    </w:p>
    <w:p w14:paraId="2F370CD1" w14:textId="77777777" w:rsidR="002C0079" w:rsidRPr="002C0079" w:rsidRDefault="002C0079" w:rsidP="002C0079">
      <w:pPr>
        <w:numPr>
          <w:ilvl w:val="0"/>
          <w:numId w:val="14"/>
        </w:numPr>
        <w:shd w:val="clear" w:color="auto" w:fill="FFFFFF"/>
        <w:spacing w:after="0" w:line="240" w:lineRule="auto"/>
        <w:ind w:left="1440"/>
        <w:rPr>
          <w:rFonts w:ascii="Arial" w:eastAsia="Times New Roman" w:hAnsi="Arial" w:cs="Arial"/>
          <w:color w:val="616161"/>
          <w:sz w:val="24"/>
          <w:szCs w:val="24"/>
          <w:lang w:eastAsia="en-GB"/>
        </w:rPr>
      </w:pPr>
      <w:r w:rsidRPr="002C0079">
        <w:rPr>
          <w:rFonts w:ascii="Arial" w:eastAsia="Times New Roman" w:hAnsi="Arial" w:cs="Arial"/>
          <w:color w:val="616161"/>
          <w:sz w:val="24"/>
          <w:szCs w:val="24"/>
          <w:lang w:eastAsia="en-GB"/>
        </w:rPr>
        <w:t>Karate</w:t>
      </w:r>
    </w:p>
    <w:p w14:paraId="6DF38750" w14:textId="77777777" w:rsidR="002C0079" w:rsidRPr="002C0079" w:rsidRDefault="002C0079" w:rsidP="002C0079">
      <w:pPr>
        <w:numPr>
          <w:ilvl w:val="0"/>
          <w:numId w:val="14"/>
        </w:numPr>
        <w:shd w:val="clear" w:color="auto" w:fill="FFFFFF"/>
        <w:spacing w:after="0" w:line="240" w:lineRule="auto"/>
        <w:ind w:left="1440"/>
        <w:rPr>
          <w:rFonts w:ascii="Arial" w:eastAsia="Times New Roman" w:hAnsi="Arial" w:cs="Arial"/>
          <w:color w:val="616161"/>
          <w:sz w:val="24"/>
          <w:szCs w:val="24"/>
          <w:lang w:eastAsia="en-GB"/>
        </w:rPr>
      </w:pPr>
      <w:r w:rsidRPr="002C0079">
        <w:rPr>
          <w:rFonts w:ascii="Arial" w:eastAsia="Times New Roman" w:hAnsi="Arial" w:cs="Arial"/>
          <w:color w:val="616161"/>
          <w:sz w:val="24"/>
          <w:szCs w:val="24"/>
          <w:lang w:eastAsia="en-GB"/>
        </w:rPr>
        <w:t>Petting Zoo</w:t>
      </w:r>
    </w:p>
    <w:p w14:paraId="0DE82EF2" w14:textId="2B7C2495" w:rsidR="002C0079" w:rsidRPr="002C0079" w:rsidRDefault="002C0079" w:rsidP="002C0079">
      <w:pPr>
        <w:shd w:val="clear" w:color="auto" w:fill="FFFFFF"/>
        <w:spacing w:before="100" w:beforeAutospacing="1" w:after="100" w:afterAutospacing="1" w:line="240" w:lineRule="auto"/>
        <w:rPr>
          <w:rFonts w:ascii="Arial" w:eastAsia="Times New Roman" w:hAnsi="Arial" w:cs="Arial"/>
          <w:color w:val="383838"/>
          <w:sz w:val="24"/>
          <w:szCs w:val="24"/>
          <w:lang w:eastAsia="en-GB"/>
        </w:rPr>
      </w:pPr>
      <w:r w:rsidRPr="002C0079">
        <w:rPr>
          <w:rFonts w:ascii="Arial" w:eastAsia="Times New Roman" w:hAnsi="Arial" w:cs="Arial"/>
          <w:color w:val="383838"/>
          <w:sz w:val="24"/>
          <w:szCs w:val="24"/>
          <w:lang w:eastAsia="en-GB"/>
        </w:rPr>
        <w:t>Family Day is a relaxed way to find out more about NCW or simply have a fun day out with the family enjoying activities that are accessible to children who have a vision impairment.</w:t>
      </w:r>
      <w:r w:rsidRPr="002C0079">
        <w:rPr>
          <w:rFonts w:ascii="Arial" w:eastAsia="Times New Roman" w:hAnsi="Arial" w:cs="Arial"/>
          <w:color w:val="383838"/>
          <w:sz w:val="24"/>
          <w:szCs w:val="24"/>
          <w:lang w:eastAsia="en-GB"/>
        </w:rPr>
        <w:br/>
        <w:t>The day is totally free of charge and includes lunch and refreshments.</w:t>
      </w:r>
    </w:p>
    <w:p w14:paraId="0CDE227C" w14:textId="3A9C013C" w:rsidR="002C370D" w:rsidRPr="00D76F49" w:rsidRDefault="00054D46" w:rsidP="00D76F49">
      <w:pPr>
        <w:pStyle w:val="NormalWeb"/>
        <w:shd w:val="clear" w:color="auto" w:fill="FFFFFF"/>
        <w:rPr>
          <w:rFonts w:ascii="Arial" w:hAnsi="Arial" w:cs="Arial"/>
        </w:rPr>
      </w:pPr>
      <w:r>
        <w:rPr>
          <w:rFonts w:ascii="Arial" w:hAnsi="Arial" w:cs="Arial"/>
        </w:rPr>
        <w:t xml:space="preserve">For more information on these courses please follow the link: </w:t>
      </w:r>
      <w:hyperlink r:id="rId7" w:history="1">
        <w:r w:rsidRPr="00054D46">
          <w:rPr>
            <w:rStyle w:val="Hyperlink"/>
            <w:rFonts w:ascii="Arial" w:hAnsi="Arial" w:cs="Arial"/>
          </w:rPr>
          <w:t>https://www.ncw.co.uk/event-directory/</w:t>
        </w:r>
      </w:hyperlink>
    </w:p>
    <w:p w14:paraId="13DE6744" w14:textId="77777777" w:rsidR="002C370D" w:rsidRDefault="002C370D" w:rsidP="00276C2C">
      <w:pPr>
        <w:pStyle w:val="Heading2"/>
        <w:tabs>
          <w:tab w:val="left" w:pos="8070"/>
        </w:tabs>
        <w:jc w:val="center"/>
        <w:rPr>
          <w:rFonts w:ascii="Arial" w:hAnsi="Arial" w:cs="Arial"/>
          <w:b/>
          <w:color w:val="FF0000"/>
          <w:sz w:val="28"/>
          <w:szCs w:val="28"/>
        </w:rPr>
      </w:pPr>
    </w:p>
    <w:p w14:paraId="562C54DF" w14:textId="77777777" w:rsidR="00054D46" w:rsidRDefault="00054D46" w:rsidP="00276C2C">
      <w:pPr>
        <w:pStyle w:val="Heading2"/>
        <w:tabs>
          <w:tab w:val="left" w:pos="8070"/>
        </w:tabs>
        <w:jc w:val="center"/>
        <w:rPr>
          <w:rFonts w:ascii="Arial" w:hAnsi="Arial" w:cs="Arial"/>
          <w:b/>
          <w:color w:val="FF0000"/>
          <w:sz w:val="28"/>
          <w:szCs w:val="28"/>
        </w:rPr>
      </w:pPr>
    </w:p>
    <w:p w14:paraId="7DC0DF8D" w14:textId="2E39D968" w:rsidR="00276C2C" w:rsidRPr="002C370D" w:rsidRDefault="00276C2C" w:rsidP="00276C2C">
      <w:pPr>
        <w:pStyle w:val="Heading2"/>
        <w:tabs>
          <w:tab w:val="left" w:pos="8070"/>
        </w:tabs>
        <w:jc w:val="center"/>
        <w:rPr>
          <w:rFonts w:ascii="Arial" w:hAnsi="Arial" w:cs="Arial"/>
          <w:b/>
          <w:color w:val="FF0000"/>
          <w:sz w:val="28"/>
          <w:szCs w:val="28"/>
        </w:rPr>
      </w:pPr>
      <w:r w:rsidRPr="002C370D">
        <w:rPr>
          <w:rFonts w:ascii="Arial" w:hAnsi="Arial" w:cs="Arial"/>
          <w:b/>
          <w:color w:val="FF0000"/>
          <w:sz w:val="28"/>
          <w:szCs w:val="28"/>
        </w:rPr>
        <w:t xml:space="preserve">NCW Outreach Team Profile </w:t>
      </w:r>
      <w:r w:rsidR="00F22BF9">
        <w:rPr>
          <w:rFonts w:ascii="Arial" w:hAnsi="Arial" w:cs="Arial"/>
          <w:b/>
          <w:color w:val="FF0000"/>
          <w:sz w:val="28"/>
          <w:szCs w:val="28"/>
        </w:rPr>
        <w:t>6</w:t>
      </w:r>
    </w:p>
    <w:tbl>
      <w:tblPr>
        <w:tblpPr w:leftFromText="180" w:rightFromText="180" w:vertAnchor="text" w:horzAnchor="margin" w:tblpXSpec="center" w:tblpY="269"/>
        <w:tblW w:w="6350" w:type="dxa"/>
        <w:tblCellMar>
          <w:left w:w="0" w:type="dxa"/>
          <w:right w:w="0" w:type="dxa"/>
        </w:tblCellMar>
        <w:tblLook w:val="04A0" w:firstRow="1" w:lastRow="0" w:firstColumn="1" w:lastColumn="0" w:noHBand="0" w:noVBand="1"/>
      </w:tblPr>
      <w:tblGrid>
        <w:gridCol w:w="6350"/>
      </w:tblGrid>
      <w:tr w:rsidR="00F22BF9" w14:paraId="2650B344" w14:textId="77777777" w:rsidTr="00FB13FF">
        <w:trPr>
          <w:trHeight w:val="1618"/>
        </w:trPr>
        <w:tc>
          <w:tcPr>
            <w:tcW w:w="6350" w:type="dxa"/>
            <w:tcMar>
              <w:top w:w="0" w:type="dxa"/>
              <w:left w:w="108" w:type="dxa"/>
              <w:bottom w:w="0" w:type="dxa"/>
              <w:right w:w="108" w:type="dxa"/>
            </w:tcMar>
            <w:hideMark/>
          </w:tcPr>
          <w:p w14:paraId="20DE11EF" w14:textId="0F46DFCF" w:rsidR="00F22BF9" w:rsidRDefault="00F22BF9" w:rsidP="00F22BF9">
            <w:pPr>
              <w:rPr>
                <w:rFonts w:ascii="Arial" w:hAnsi="Arial" w:cs="Arial"/>
                <w:sz w:val="24"/>
                <w:szCs w:val="24"/>
              </w:rPr>
            </w:pPr>
            <w:r>
              <w:rPr>
                <w:noProof/>
              </w:rPr>
              <w:drawing>
                <wp:anchor distT="0" distB="0" distL="114300" distR="114300" simplePos="0" relativeHeight="251662336" behindDoc="1" locked="0" layoutInCell="1" allowOverlap="0" wp14:anchorId="7937B3B3" wp14:editId="65BEDBED">
                  <wp:simplePos x="0" y="0"/>
                  <wp:positionH relativeFrom="column">
                    <wp:posOffset>1270</wp:posOffset>
                  </wp:positionH>
                  <wp:positionV relativeFrom="paragraph">
                    <wp:posOffset>0</wp:posOffset>
                  </wp:positionV>
                  <wp:extent cx="990000" cy="1486800"/>
                  <wp:effectExtent l="0" t="0" r="635" b="0"/>
                  <wp:wrapTight wrapText="bothSides">
                    <wp:wrapPolygon edited="0">
                      <wp:start x="0" y="0"/>
                      <wp:lineTo x="0" y="21314"/>
                      <wp:lineTo x="21198" y="21314"/>
                      <wp:lineTo x="211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000" cy="14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2BF9">
              <w:rPr>
                <w:rFonts w:ascii="Arial" w:hAnsi="Arial" w:cs="Arial"/>
                <w:sz w:val="24"/>
                <w:szCs w:val="24"/>
              </w:rPr>
              <w:t>Jane’s teaching career start</w:t>
            </w:r>
            <w:r>
              <w:rPr>
                <w:rFonts w:ascii="Arial" w:hAnsi="Arial" w:cs="Arial"/>
                <w:sz w:val="24"/>
                <w:szCs w:val="24"/>
              </w:rPr>
              <w:t>ed</w:t>
            </w:r>
            <w:r w:rsidRPr="00F22BF9">
              <w:rPr>
                <w:rFonts w:ascii="Arial" w:hAnsi="Arial" w:cs="Arial"/>
                <w:sz w:val="24"/>
                <w:szCs w:val="24"/>
              </w:rPr>
              <w:t xml:space="preserve"> as a teacher of Physical Education in the secondary mainstream setting in rural New Zealand, before crossing the globe to Worcestershire. She has now been teaching PE at NCW for the last 14 years, which includes both practical PE, swimming; and examinable PE such as BTECs, GSCE and A Level. Providing extra-curricular opportunities is also a part of her daily schedule and there is nothing she likes better than to then extend these opportunities to experiences beyond NCW. As a result, Jane can be found with NCW students at </w:t>
            </w:r>
            <w:proofErr w:type="spellStart"/>
            <w:r w:rsidRPr="00F22BF9">
              <w:rPr>
                <w:rFonts w:ascii="Arial" w:hAnsi="Arial" w:cs="Arial"/>
                <w:sz w:val="24"/>
                <w:szCs w:val="24"/>
              </w:rPr>
              <w:t>GoalballUK</w:t>
            </w:r>
            <w:proofErr w:type="spellEnd"/>
            <w:r w:rsidRPr="00F22BF9">
              <w:rPr>
                <w:rFonts w:ascii="Arial" w:hAnsi="Arial" w:cs="Arial"/>
                <w:sz w:val="24"/>
                <w:szCs w:val="24"/>
              </w:rPr>
              <w:t xml:space="preserve"> tournaments, the BBS swimming gala, the Metro athletics and Worcester VI Old Elizabethans cricket matches. Jane is passionate about the need for every child to have access to physical activity from early childhood, so at the worse they recognise the benefits of regular physical activity; and at the best finding friends and an innate joy from being physically active.</w:t>
            </w:r>
          </w:p>
          <w:p w14:paraId="225204F4" w14:textId="77777777" w:rsidR="00F22BF9" w:rsidRDefault="00F22BF9" w:rsidP="00F22BF9">
            <w:pPr>
              <w:rPr>
                <w:rFonts w:ascii="Arial" w:hAnsi="Arial" w:cs="Arial"/>
                <w:sz w:val="24"/>
                <w:szCs w:val="24"/>
              </w:rPr>
            </w:pPr>
          </w:p>
          <w:p w14:paraId="5F965BE8" w14:textId="4772C222" w:rsidR="00F22BF9" w:rsidRPr="00F22BF9" w:rsidRDefault="00F22BF9" w:rsidP="00F22BF9">
            <w:pPr>
              <w:rPr>
                <w:rFonts w:ascii="Arial" w:hAnsi="Arial" w:cs="Arial"/>
                <w:sz w:val="24"/>
                <w:szCs w:val="24"/>
              </w:rPr>
            </w:pPr>
          </w:p>
        </w:tc>
      </w:tr>
    </w:tbl>
    <w:p w14:paraId="00FA0555" w14:textId="54942891" w:rsidR="001F2419" w:rsidRDefault="001F2419" w:rsidP="001F2419"/>
    <w:p w14:paraId="12AB4840" w14:textId="77777777" w:rsidR="00054D46" w:rsidRDefault="00054D46" w:rsidP="001F2419">
      <w:r>
        <w:t xml:space="preserve">                           </w:t>
      </w:r>
    </w:p>
    <w:p w14:paraId="4FFF85D5" w14:textId="77777777" w:rsidR="00054D46" w:rsidRPr="001F2419" w:rsidRDefault="00054D46" w:rsidP="001F2419"/>
    <w:p w14:paraId="18BE25C5" w14:textId="77777777" w:rsidR="00FE4FD0" w:rsidRDefault="00FE4FD0" w:rsidP="00FE4FD0"/>
    <w:p w14:paraId="51BBA938" w14:textId="77777777" w:rsidR="00FE4FD0" w:rsidRDefault="00FE4FD0" w:rsidP="00FE4FD0"/>
    <w:p w14:paraId="27579B18" w14:textId="77777777" w:rsidR="00FE4FD0" w:rsidRDefault="00FE4FD0" w:rsidP="00FE4FD0"/>
    <w:p w14:paraId="66E5A1B6" w14:textId="77777777" w:rsidR="00FE4FD0" w:rsidRDefault="00FE4FD0" w:rsidP="00493027">
      <w:pPr>
        <w:rPr>
          <w:rFonts w:ascii="Arial" w:hAnsi="Arial" w:cs="Arial"/>
          <w:sz w:val="24"/>
          <w:szCs w:val="24"/>
        </w:rPr>
      </w:pPr>
    </w:p>
    <w:p w14:paraId="1279B396" w14:textId="77777777" w:rsidR="00FE4FD0" w:rsidRDefault="00FE4FD0" w:rsidP="00493027">
      <w:pPr>
        <w:rPr>
          <w:rFonts w:ascii="Arial" w:hAnsi="Arial" w:cs="Arial"/>
          <w:sz w:val="24"/>
          <w:szCs w:val="24"/>
        </w:rPr>
      </w:pPr>
    </w:p>
    <w:p w14:paraId="61EB4D9E" w14:textId="77777777" w:rsidR="006B2409" w:rsidRDefault="006B2409"/>
    <w:sectPr w:rsidR="006B2409" w:rsidSect="00FB13FF">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83E"/>
    <w:multiLevelType w:val="hybridMultilevel"/>
    <w:tmpl w:val="4CA6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83D92"/>
    <w:multiLevelType w:val="hybridMultilevel"/>
    <w:tmpl w:val="76DE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D3548"/>
    <w:multiLevelType w:val="hybridMultilevel"/>
    <w:tmpl w:val="89B2056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 w15:restartNumberingAfterBreak="0">
    <w:nsid w:val="16CE056C"/>
    <w:multiLevelType w:val="multilevel"/>
    <w:tmpl w:val="58F4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50C0D"/>
    <w:multiLevelType w:val="hybridMultilevel"/>
    <w:tmpl w:val="0990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04778"/>
    <w:multiLevelType w:val="hybridMultilevel"/>
    <w:tmpl w:val="F25EB0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D70B87"/>
    <w:multiLevelType w:val="hybridMultilevel"/>
    <w:tmpl w:val="B2C0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83377"/>
    <w:multiLevelType w:val="hybridMultilevel"/>
    <w:tmpl w:val="582CF9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A74020D"/>
    <w:multiLevelType w:val="hybridMultilevel"/>
    <w:tmpl w:val="BE30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D4FD9"/>
    <w:multiLevelType w:val="multilevel"/>
    <w:tmpl w:val="07943A2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55B7265E"/>
    <w:multiLevelType w:val="hybridMultilevel"/>
    <w:tmpl w:val="5F746B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B19702B"/>
    <w:multiLevelType w:val="hybridMultilevel"/>
    <w:tmpl w:val="BE6C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964C9"/>
    <w:multiLevelType w:val="multilevel"/>
    <w:tmpl w:val="9424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6D344D"/>
    <w:multiLevelType w:val="hybridMultilevel"/>
    <w:tmpl w:val="3BB0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3"/>
  </w:num>
  <w:num w:numId="5">
    <w:abstractNumId w:val="3"/>
  </w:num>
  <w:num w:numId="6">
    <w:abstractNumId w:val="11"/>
  </w:num>
  <w:num w:numId="7">
    <w:abstractNumId w:val="1"/>
  </w:num>
  <w:num w:numId="8">
    <w:abstractNumId w:val="5"/>
  </w:num>
  <w:num w:numId="9">
    <w:abstractNumId w:val="7"/>
  </w:num>
  <w:num w:numId="10">
    <w:abstractNumId w:val="2"/>
  </w:num>
  <w:num w:numId="11">
    <w:abstractNumId w:val="10"/>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27"/>
    <w:rsid w:val="00003869"/>
    <w:rsid w:val="00054D46"/>
    <w:rsid w:val="001F2419"/>
    <w:rsid w:val="00276C2C"/>
    <w:rsid w:val="002C0079"/>
    <w:rsid w:val="002C370D"/>
    <w:rsid w:val="00493027"/>
    <w:rsid w:val="004B0215"/>
    <w:rsid w:val="006B2409"/>
    <w:rsid w:val="007443D4"/>
    <w:rsid w:val="00AB0B4C"/>
    <w:rsid w:val="00D76F49"/>
    <w:rsid w:val="00E27F85"/>
    <w:rsid w:val="00F22BF9"/>
    <w:rsid w:val="00FB13FF"/>
    <w:rsid w:val="00FE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3031"/>
  <w15:chartTrackingRefBased/>
  <w15:docId w15:val="{B2844C6C-F5F7-446C-AD57-F46C9FF7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027"/>
    <w:pPr>
      <w:spacing w:after="200" w:line="276" w:lineRule="auto"/>
    </w:pPr>
  </w:style>
  <w:style w:type="paragraph" w:styleId="Heading1">
    <w:name w:val="heading 1"/>
    <w:basedOn w:val="Normal"/>
    <w:next w:val="Normal"/>
    <w:link w:val="Heading1Char"/>
    <w:uiPriority w:val="9"/>
    <w:qFormat/>
    <w:rsid w:val="00FE4FD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FD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E4FD0"/>
    <w:rPr>
      <w:color w:val="0563C1" w:themeColor="hyperlink"/>
      <w:u w:val="single"/>
    </w:rPr>
  </w:style>
  <w:style w:type="paragraph" w:styleId="ListParagraph">
    <w:name w:val="List Paragraph"/>
    <w:basedOn w:val="Normal"/>
    <w:uiPriority w:val="34"/>
    <w:qFormat/>
    <w:rsid w:val="00FE4FD0"/>
    <w:pPr>
      <w:spacing w:after="160" w:line="259" w:lineRule="auto"/>
      <w:ind w:left="720"/>
      <w:contextualSpacing/>
    </w:pPr>
  </w:style>
  <w:style w:type="character" w:customStyle="1" w:styleId="Heading2Char">
    <w:name w:val="Heading 2 Char"/>
    <w:basedOn w:val="DefaultParagraphFont"/>
    <w:link w:val="Heading2"/>
    <w:uiPriority w:val="9"/>
    <w:rsid w:val="00FE4FD0"/>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uiPriority w:val="99"/>
    <w:qFormat/>
    <w:rsid w:val="00FE4FD0"/>
    <w:pPr>
      <w:widowControl w:val="0"/>
      <w:overflowPunct w:val="0"/>
      <w:autoSpaceDE w:val="0"/>
      <w:autoSpaceDN w:val="0"/>
      <w:adjustRightInd w:val="0"/>
      <w:spacing w:after="0" w:line="264" w:lineRule="auto"/>
    </w:pPr>
    <w:rPr>
      <w:rFonts w:ascii="Arial" w:eastAsiaTheme="minorEastAsia" w:hAnsi="Arial" w:cs="Arial"/>
      <w:b/>
      <w:bCs/>
      <w:caps/>
      <w:color w:val="F77732"/>
      <w:kern w:val="28"/>
      <w:sz w:val="64"/>
      <w:szCs w:val="64"/>
      <w:lang w:eastAsia="en-GB"/>
    </w:rPr>
  </w:style>
  <w:style w:type="character" w:customStyle="1" w:styleId="TitleChar">
    <w:name w:val="Title Char"/>
    <w:basedOn w:val="DefaultParagraphFont"/>
    <w:link w:val="Title"/>
    <w:uiPriority w:val="99"/>
    <w:rsid w:val="00FE4FD0"/>
    <w:rPr>
      <w:rFonts w:ascii="Arial" w:eastAsiaTheme="minorEastAsia" w:hAnsi="Arial" w:cs="Arial"/>
      <w:b/>
      <w:bCs/>
      <w:caps/>
      <w:color w:val="F77732"/>
      <w:kern w:val="28"/>
      <w:sz w:val="64"/>
      <w:szCs w:val="64"/>
      <w:lang w:eastAsia="en-GB"/>
    </w:rPr>
  </w:style>
  <w:style w:type="paragraph" w:styleId="ListBullet">
    <w:name w:val="List Bullet"/>
    <w:basedOn w:val="Normal"/>
    <w:uiPriority w:val="99"/>
    <w:rsid w:val="00FE4FD0"/>
    <w:pPr>
      <w:widowControl w:val="0"/>
      <w:overflowPunct w:val="0"/>
      <w:autoSpaceDE w:val="0"/>
      <w:autoSpaceDN w:val="0"/>
      <w:adjustRightInd w:val="0"/>
      <w:spacing w:after="100"/>
      <w:ind w:left="216" w:hanging="216"/>
    </w:pPr>
    <w:rPr>
      <w:rFonts w:ascii="Arial" w:eastAsiaTheme="minorEastAsia" w:hAnsi="Arial" w:cs="Arial"/>
      <w:color w:val="F3F3F3"/>
      <w:kern w:val="28"/>
      <w:sz w:val="18"/>
      <w:szCs w:val="18"/>
      <w:lang w:eastAsia="en-GB"/>
    </w:rPr>
  </w:style>
  <w:style w:type="paragraph" w:styleId="Caption">
    <w:name w:val="caption"/>
    <w:basedOn w:val="Normal"/>
    <w:uiPriority w:val="99"/>
    <w:qFormat/>
    <w:rsid w:val="00FE4FD0"/>
    <w:pPr>
      <w:widowControl w:val="0"/>
      <w:overflowPunct w:val="0"/>
      <w:autoSpaceDE w:val="0"/>
      <w:autoSpaceDN w:val="0"/>
      <w:adjustRightInd w:val="0"/>
      <w:spacing w:after="0" w:line="264" w:lineRule="auto"/>
    </w:pPr>
    <w:rPr>
      <w:rFonts w:ascii="Arial" w:eastAsiaTheme="minorEastAsia" w:hAnsi="Arial" w:cs="Arial"/>
      <w:i/>
      <w:iCs/>
      <w:color w:val="4D4D4D"/>
      <w:kern w:val="28"/>
      <w:sz w:val="16"/>
      <w:szCs w:val="16"/>
      <w:lang w:eastAsia="en-GB"/>
    </w:rPr>
  </w:style>
  <w:style w:type="paragraph" w:styleId="NormalWeb">
    <w:name w:val="Normal (Web)"/>
    <w:basedOn w:val="Normal"/>
    <w:uiPriority w:val="99"/>
    <w:unhideWhenUsed/>
    <w:rsid w:val="00276C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54D46"/>
    <w:rPr>
      <w:color w:val="605E5C"/>
      <w:shd w:val="clear" w:color="auto" w:fill="E1DFDD"/>
    </w:rPr>
  </w:style>
  <w:style w:type="character" w:styleId="Strong">
    <w:name w:val="Strong"/>
    <w:basedOn w:val="DefaultParagraphFont"/>
    <w:uiPriority w:val="22"/>
    <w:qFormat/>
    <w:rsid w:val="00D76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72146">
      <w:bodyDiv w:val="1"/>
      <w:marLeft w:val="0"/>
      <w:marRight w:val="0"/>
      <w:marTop w:val="0"/>
      <w:marBottom w:val="0"/>
      <w:divBdr>
        <w:top w:val="none" w:sz="0" w:space="0" w:color="auto"/>
        <w:left w:val="none" w:sz="0" w:space="0" w:color="auto"/>
        <w:bottom w:val="none" w:sz="0" w:space="0" w:color="auto"/>
        <w:right w:val="none" w:sz="0" w:space="0" w:color="auto"/>
      </w:divBdr>
      <w:divsChild>
        <w:div w:id="688332974">
          <w:marLeft w:val="0"/>
          <w:marRight w:val="0"/>
          <w:marTop w:val="0"/>
          <w:marBottom w:val="0"/>
          <w:divBdr>
            <w:top w:val="none" w:sz="0" w:space="0" w:color="auto"/>
            <w:left w:val="none" w:sz="0" w:space="0" w:color="auto"/>
            <w:bottom w:val="none" w:sz="0" w:space="0" w:color="auto"/>
            <w:right w:val="none" w:sz="0" w:space="0" w:color="auto"/>
          </w:divBdr>
        </w:div>
      </w:divsChild>
    </w:div>
    <w:div w:id="1244334344">
      <w:bodyDiv w:val="1"/>
      <w:marLeft w:val="0"/>
      <w:marRight w:val="0"/>
      <w:marTop w:val="0"/>
      <w:marBottom w:val="0"/>
      <w:divBdr>
        <w:top w:val="none" w:sz="0" w:space="0" w:color="auto"/>
        <w:left w:val="none" w:sz="0" w:space="0" w:color="auto"/>
        <w:bottom w:val="none" w:sz="0" w:space="0" w:color="auto"/>
        <w:right w:val="none" w:sz="0" w:space="0" w:color="auto"/>
      </w:divBdr>
    </w:div>
    <w:div w:id="1409112181">
      <w:bodyDiv w:val="1"/>
      <w:marLeft w:val="0"/>
      <w:marRight w:val="0"/>
      <w:marTop w:val="0"/>
      <w:marBottom w:val="0"/>
      <w:divBdr>
        <w:top w:val="none" w:sz="0" w:space="0" w:color="auto"/>
        <w:left w:val="none" w:sz="0" w:space="0" w:color="auto"/>
        <w:bottom w:val="none" w:sz="0" w:space="0" w:color="auto"/>
        <w:right w:val="none" w:sz="0" w:space="0" w:color="auto"/>
      </w:divBdr>
    </w:div>
    <w:div w:id="1932542373">
      <w:bodyDiv w:val="1"/>
      <w:marLeft w:val="0"/>
      <w:marRight w:val="0"/>
      <w:marTop w:val="0"/>
      <w:marBottom w:val="0"/>
      <w:divBdr>
        <w:top w:val="none" w:sz="0" w:space="0" w:color="auto"/>
        <w:left w:val="none" w:sz="0" w:space="0" w:color="auto"/>
        <w:bottom w:val="none" w:sz="0" w:space="0" w:color="auto"/>
        <w:right w:val="none" w:sz="0" w:space="0" w:color="auto"/>
      </w:divBdr>
    </w:div>
    <w:div w:id="20049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ncw.co.uk/event-direc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Emanuel</dc:creator>
  <cp:keywords/>
  <dc:description/>
  <cp:lastModifiedBy>Joanne Hyde</cp:lastModifiedBy>
  <cp:revision>2</cp:revision>
  <dcterms:created xsi:type="dcterms:W3CDTF">2023-02-03T10:57:00Z</dcterms:created>
  <dcterms:modified xsi:type="dcterms:W3CDTF">2023-02-03T10:57:00Z</dcterms:modified>
</cp:coreProperties>
</file>